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F3B" w:rsidRDefault="00850F3B" w:rsidP="00850F3B">
      <w:pPr>
        <w:spacing w:after="0" w:line="240" w:lineRule="auto"/>
      </w:pPr>
      <w:bookmarkStart w:id="0" w:name="_GoBack"/>
      <w:bookmarkEnd w:id="0"/>
      <w:r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944929" wp14:editId="64C786CE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408555" cy="866775"/>
                <wp:effectExtent l="0" t="0" r="10795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855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2AC" w:rsidRDefault="00AD02AC" w:rsidP="00850F3B">
                            <w:r>
                              <w:t>Fyzickým osobám s trvalým pobytom v územnej pôsobnosti OPK, ktorí nie sú členmi alebo zamestnancami žiadnej organizačnej jednotky SPK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4492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38.45pt;margin-top:0;width:189.65pt;height:68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">
                <v:textbox>
                  <w:txbxContent>
                    <w:p w:rsidR="00AD02AC" w:rsidRDefault="00AD02AC" w:rsidP="00850F3B">
                      <w:r>
                        <w:t>Fyzickým osobám s trvalým pobytom v územnej pôsobnosti OPK, ktorí nie sú členmi alebo zamestnancami žiadnej organizačnej jednotky SPK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50F3B" w:rsidRDefault="00850F3B" w:rsidP="00850F3B">
      <w:pPr>
        <w:spacing w:after="0" w:line="240" w:lineRule="auto"/>
      </w:pPr>
    </w:p>
    <w:p w:rsidR="00850F3B" w:rsidRDefault="00850F3B" w:rsidP="00850F3B">
      <w:pPr>
        <w:spacing w:after="0" w:line="240" w:lineRule="auto"/>
      </w:pPr>
    </w:p>
    <w:p w:rsidR="00850F3B" w:rsidRDefault="00850F3B" w:rsidP="00850F3B">
      <w:pPr>
        <w:spacing w:after="0" w:line="240" w:lineRule="auto"/>
        <w:ind w:firstLine="708"/>
        <w:rPr>
          <w:i/>
          <w:sz w:val="20"/>
          <w:szCs w:val="20"/>
        </w:rPr>
      </w:pPr>
    </w:p>
    <w:p w:rsidR="00850F3B" w:rsidRDefault="00850F3B" w:rsidP="00850F3B">
      <w:pPr>
        <w:spacing w:after="0" w:line="240" w:lineRule="auto"/>
        <w:ind w:firstLine="708"/>
        <w:rPr>
          <w:i/>
          <w:sz w:val="20"/>
          <w:szCs w:val="20"/>
        </w:rPr>
      </w:pPr>
    </w:p>
    <w:p w:rsidR="00850F3B" w:rsidRDefault="00850F3B" w:rsidP="00850F3B">
      <w:pPr>
        <w:spacing w:after="0" w:line="240" w:lineRule="auto"/>
        <w:ind w:firstLine="709"/>
        <w:rPr>
          <w:i/>
          <w:sz w:val="20"/>
          <w:szCs w:val="20"/>
        </w:rPr>
      </w:pPr>
    </w:p>
    <w:p w:rsidR="00850F3B" w:rsidRDefault="00850F3B" w:rsidP="00850F3B">
      <w:pPr>
        <w:spacing w:after="0" w:line="240" w:lineRule="auto"/>
        <w:ind w:firstLine="709"/>
        <w:rPr>
          <w:i/>
          <w:sz w:val="20"/>
          <w:szCs w:val="20"/>
        </w:rPr>
      </w:pPr>
    </w:p>
    <w:p w:rsidR="00850F3B" w:rsidRPr="001E4810" w:rsidRDefault="00850F3B" w:rsidP="00850F3B">
      <w:pPr>
        <w:spacing w:after="0" w:line="240" w:lineRule="auto"/>
        <w:ind w:firstLine="709"/>
        <w:rPr>
          <w:b/>
          <w:i/>
          <w:sz w:val="20"/>
          <w:szCs w:val="20"/>
        </w:rPr>
      </w:pPr>
      <w:r w:rsidRPr="001E4810">
        <w:rPr>
          <w:b/>
          <w:i/>
          <w:sz w:val="20"/>
          <w:szCs w:val="20"/>
        </w:rPr>
        <w:t>Vaša značka</w:t>
      </w:r>
      <w:r w:rsidRPr="001E4810">
        <w:rPr>
          <w:b/>
          <w:i/>
          <w:sz w:val="20"/>
          <w:szCs w:val="20"/>
        </w:rPr>
        <w:tab/>
      </w:r>
      <w:r w:rsidRPr="001E4810">
        <w:rPr>
          <w:b/>
          <w:i/>
          <w:sz w:val="20"/>
          <w:szCs w:val="20"/>
        </w:rPr>
        <w:tab/>
        <w:t>Naša značka</w:t>
      </w:r>
      <w:r w:rsidRPr="001E4810">
        <w:rPr>
          <w:b/>
          <w:i/>
          <w:sz w:val="20"/>
          <w:szCs w:val="20"/>
        </w:rPr>
        <w:tab/>
      </w:r>
      <w:r w:rsidRPr="001E4810">
        <w:rPr>
          <w:b/>
          <w:i/>
          <w:sz w:val="20"/>
          <w:szCs w:val="20"/>
        </w:rPr>
        <w:tab/>
        <w:t>Vybavuje/tel.</w:t>
      </w:r>
      <w:r w:rsidRPr="001E4810">
        <w:rPr>
          <w:b/>
          <w:i/>
          <w:sz w:val="20"/>
          <w:szCs w:val="20"/>
        </w:rPr>
        <w:tab/>
      </w:r>
      <w:r w:rsidRPr="001E4810">
        <w:rPr>
          <w:b/>
          <w:i/>
          <w:sz w:val="20"/>
          <w:szCs w:val="20"/>
        </w:rPr>
        <w:tab/>
      </w:r>
      <w:r w:rsidRPr="001E4810"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>Miesto/dátum</w:t>
      </w:r>
      <w:r w:rsidRPr="001E4810">
        <w:rPr>
          <w:b/>
          <w:i/>
          <w:sz w:val="20"/>
          <w:szCs w:val="20"/>
        </w:rPr>
        <w:t xml:space="preserve"> </w:t>
      </w:r>
    </w:p>
    <w:p w:rsidR="00850F3B" w:rsidRPr="001E4810" w:rsidRDefault="009D3CCD" w:rsidP="00850F3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K</w:t>
      </w:r>
      <w:r w:rsidR="00850F3B">
        <w:rPr>
          <w:sz w:val="20"/>
          <w:szCs w:val="20"/>
        </w:rPr>
        <w:t>-2020</w:t>
      </w:r>
      <w:r w:rsidR="00850F3B" w:rsidRPr="001E4810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            </w:t>
      </w:r>
      <w:proofErr w:type="spellStart"/>
      <w:r>
        <w:rPr>
          <w:sz w:val="20"/>
          <w:szCs w:val="20"/>
        </w:rPr>
        <w:t>K-2020</w:t>
      </w:r>
      <w:proofErr w:type="spellEnd"/>
      <w:r w:rsidR="00850F3B" w:rsidRPr="001E4810">
        <w:rPr>
          <w:sz w:val="20"/>
          <w:szCs w:val="20"/>
        </w:rPr>
        <w:t xml:space="preserve">                  </w:t>
      </w:r>
      <w:r w:rsidR="00850F3B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Mgr. Richard Ďurica</w:t>
      </w:r>
      <w:r w:rsidR="00850F3B">
        <w:rPr>
          <w:sz w:val="20"/>
          <w:szCs w:val="20"/>
        </w:rPr>
        <w:t xml:space="preserve">        </w:t>
      </w:r>
      <w:r w:rsidR="00850F3B" w:rsidRPr="001E4810">
        <w:rPr>
          <w:sz w:val="20"/>
          <w:szCs w:val="20"/>
        </w:rPr>
        <w:t xml:space="preserve"> </w:t>
      </w:r>
      <w:r w:rsidR="00850F3B">
        <w:rPr>
          <w:sz w:val="20"/>
          <w:szCs w:val="20"/>
        </w:rPr>
        <w:tab/>
        <w:t xml:space="preserve">         Bratislava 5.9.2020</w:t>
      </w:r>
    </w:p>
    <w:p w:rsidR="00850F3B" w:rsidRDefault="00850F3B" w:rsidP="00850F3B">
      <w:pPr>
        <w:pStyle w:val="normalni"/>
        <w:jc w:val="both"/>
        <w:rPr>
          <w:b/>
          <w:bCs/>
          <w:sz w:val="22"/>
          <w:szCs w:val="22"/>
        </w:rPr>
      </w:pPr>
    </w:p>
    <w:p w:rsidR="00850F3B" w:rsidRDefault="00850F3B" w:rsidP="00850F3B">
      <w:pPr>
        <w:pStyle w:val="normalni"/>
        <w:jc w:val="both"/>
        <w:rPr>
          <w:b/>
          <w:bCs/>
          <w:sz w:val="22"/>
          <w:szCs w:val="22"/>
        </w:rPr>
      </w:pPr>
    </w:p>
    <w:p w:rsidR="00850F3B" w:rsidRPr="00704497" w:rsidRDefault="009D3CCD" w:rsidP="00704497">
      <w:pPr>
        <w:pStyle w:val="normalni"/>
        <w:jc w:val="both"/>
        <w:rPr>
          <w:bCs/>
          <w:sz w:val="22"/>
          <w:szCs w:val="22"/>
        </w:rPr>
      </w:pPr>
      <w:r w:rsidRPr="00704497">
        <w:rPr>
          <w:b/>
          <w:bCs/>
          <w:sz w:val="22"/>
          <w:szCs w:val="22"/>
        </w:rPr>
        <w:t xml:space="preserve">Vec: </w:t>
      </w:r>
      <w:r w:rsidRPr="00704497">
        <w:rPr>
          <w:bCs/>
          <w:sz w:val="22"/>
          <w:szCs w:val="22"/>
        </w:rPr>
        <w:t>POZVÁNKA na zhromaždenie resp. zasadnutie nezaradených členov (fyzických osôb) Slovenskej poľovníckej komory, ktorí majú  trvalý pobyt v územnej pôsobnosti Obvodnej poľovníckej komory Bratislava</w:t>
      </w:r>
    </w:p>
    <w:p w:rsidR="00850F3B" w:rsidRDefault="00850F3B" w:rsidP="00704497">
      <w:pPr>
        <w:spacing w:after="0" w:line="240" w:lineRule="auto"/>
        <w:jc w:val="both"/>
        <w:rPr>
          <w:rFonts w:ascii="Times New Roman" w:hAnsi="Times New Roman"/>
        </w:rPr>
      </w:pPr>
    </w:p>
    <w:p w:rsidR="001A2FB2" w:rsidRPr="00704497" w:rsidRDefault="001A2FB2" w:rsidP="00704497">
      <w:pPr>
        <w:spacing w:after="0" w:line="240" w:lineRule="auto"/>
        <w:jc w:val="both"/>
        <w:rPr>
          <w:rFonts w:ascii="Times New Roman" w:hAnsi="Times New Roman"/>
        </w:rPr>
      </w:pPr>
    </w:p>
    <w:p w:rsidR="00C5402E" w:rsidRPr="00704497" w:rsidRDefault="00C5402E" w:rsidP="00704497">
      <w:pPr>
        <w:pStyle w:val="normalni"/>
        <w:ind w:firstLine="567"/>
        <w:jc w:val="both"/>
        <w:rPr>
          <w:bCs/>
          <w:sz w:val="22"/>
          <w:szCs w:val="22"/>
        </w:rPr>
      </w:pPr>
      <w:r w:rsidRPr="00704497">
        <w:rPr>
          <w:sz w:val="22"/>
          <w:szCs w:val="22"/>
        </w:rPr>
        <w:t xml:space="preserve">Obvodná poľovnícka komora Bratislava, v súlade so Stanovami Slovenskej poľovníckej komory zvoláva </w:t>
      </w:r>
      <w:r w:rsidRPr="00704497">
        <w:rPr>
          <w:bCs/>
          <w:sz w:val="22"/>
          <w:szCs w:val="22"/>
        </w:rPr>
        <w:t>zhromaždenie resp. zasadnutie nezaradených členov (fyzických osôb) Slovenskej poľovníckej komory, ktorí majú  trvalý pobyt v územnej pôsobnosti Obvodnej poľovníckej komory Bratislava, ktorí nie sú členmi alebo zamestnancami žiadnej organizačnej jednotky Slovenskej poľovníckej komory.</w:t>
      </w:r>
    </w:p>
    <w:p w:rsidR="00C5402E" w:rsidRPr="00704497" w:rsidRDefault="00C5402E" w:rsidP="00704497">
      <w:pPr>
        <w:pStyle w:val="normalni"/>
        <w:jc w:val="both"/>
        <w:rPr>
          <w:sz w:val="22"/>
          <w:szCs w:val="22"/>
        </w:rPr>
      </w:pPr>
    </w:p>
    <w:p w:rsidR="00C5402E" w:rsidRPr="00704497" w:rsidRDefault="00C5402E" w:rsidP="00704497">
      <w:pPr>
        <w:pStyle w:val="normalni"/>
        <w:ind w:firstLine="567"/>
        <w:jc w:val="both"/>
        <w:rPr>
          <w:sz w:val="22"/>
          <w:szCs w:val="22"/>
        </w:rPr>
      </w:pPr>
      <w:r w:rsidRPr="00704497">
        <w:rPr>
          <w:sz w:val="22"/>
          <w:szCs w:val="22"/>
        </w:rPr>
        <w:t>Zhromaždenie resp. zasadnutie sa uskutoční:</w:t>
      </w:r>
    </w:p>
    <w:p w:rsidR="00C5402E" w:rsidRPr="00704497" w:rsidRDefault="00C5402E" w:rsidP="00704497">
      <w:pPr>
        <w:pStyle w:val="normalni"/>
        <w:jc w:val="both"/>
        <w:rPr>
          <w:sz w:val="22"/>
          <w:szCs w:val="22"/>
        </w:rPr>
      </w:pPr>
      <w:r w:rsidRPr="00704497">
        <w:rPr>
          <w:sz w:val="22"/>
          <w:szCs w:val="22"/>
        </w:rPr>
        <w:t>dňa:</w:t>
      </w:r>
      <w:r w:rsidRPr="00704497">
        <w:rPr>
          <w:sz w:val="22"/>
          <w:szCs w:val="22"/>
        </w:rPr>
        <w:tab/>
        <w:t xml:space="preserve"> 26. septembra 2020</w:t>
      </w:r>
    </w:p>
    <w:p w:rsidR="00C5402E" w:rsidRPr="00704497" w:rsidRDefault="00C5402E" w:rsidP="00704497">
      <w:pPr>
        <w:pStyle w:val="normalni"/>
        <w:jc w:val="both"/>
        <w:rPr>
          <w:sz w:val="22"/>
          <w:szCs w:val="22"/>
        </w:rPr>
      </w:pPr>
      <w:r w:rsidRPr="00704497">
        <w:rPr>
          <w:sz w:val="22"/>
          <w:szCs w:val="22"/>
        </w:rPr>
        <w:t>v čase:</w:t>
      </w:r>
      <w:r w:rsidRPr="00704497">
        <w:rPr>
          <w:sz w:val="22"/>
          <w:szCs w:val="22"/>
        </w:rPr>
        <w:tab/>
        <w:t xml:space="preserve"> od: 9.00 hod. do 11.00 hod.</w:t>
      </w:r>
    </w:p>
    <w:p w:rsidR="00C5402E" w:rsidRPr="00704497" w:rsidRDefault="00C5402E" w:rsidP="00704497">
      <w:pPr>
        <w:pStyle w:val="normalni"/>
        <w:jc w:val="both"/>
        <w:rPr>
          <w:sz w:val="22"/>
          <w:szCs w:val="22"/>
        </w:rPr>
      </w:pPr>
      <w:r w:rsidRPr="00704497">
        <w:rPr>
          <w:sz w:val="22"/>
          <w:szCs w:val="22"/>
        </w:rPr>
        <w:t>v Dome kultúry – Zrkadlový háj (</w:t>
      </w:r>
      <w:proofErr w:type="spellStart"/>
      <w:r w:rsidRPr="00704497">
        <w:rPr>
          <w:sz w:val="22"/>
          <w:szCs w:val="22"/>
        </w:rPr>
        <w:t>Rovniankova</w:t>
      </w:r>
      <w:proofErr w:type="spellEnd"/>
      <w:r w:rsidRPr="00704497">
        <w:rPr>
          <w:sz w:val="22"/>
          <w:szCs w:val="22"/>
        </w:rPr>
        <w:t xml:space="preserve"> č.3, Bratislava – Petržalka)</w:t>
      </w:r>
    </w:p>
    <w:p w:rsidR="00C5402E" w:rsidRPr="00704497" w:rsidRDefault="00C5402E" w:rsidP="00704497">
      <w:pPr>
        <w:pStyle w:val="normalni"/>
        <w:jc w:val="both"/>
        <w:rPr>
          <w:sz w:val="22"/>
          <w:szCs w:val="22"/>
        </w:rPr>
      </w:pPr>
    </w:p>
    <w:p w:rsidR="008733AA" w:rsidRPr="00704497" w:rsidRDefault="00C5402E" w:rsidP="00704497">
      <w:pPr>
        <w:pStyle w:val="normalni"/>
        <w:ind w:firstLine="567"/>
        <w:jc w:val="both"/>
        <w:rPr>
          <w:bCs/>
          <w:sz w:val="22"/>
          <w:szCs w:val="22"/>
        </w:rPr>
      </w:pPr>
      <w:r w:rsidRPr="00704497">
        <w:rPr>
          <w:sz w:val="22"/>
          <w:szCs w:val="22"/>
        </w:rPr>
        <w:t xml:space="preserve">Dôvodom </w:t>
      </w:r>
      <w:r w:rsidR="00DF56E4" w:rsidRPr="00704497">
        <w:rPr>
          <w:sz w:val="22"/>
          <w:szCs w:val="22"/>
        </w:rPr>
        <w:t xml:space="preserve">zhromaždenia resp. </w:t>
      </w:r>
      <w:r w:rsidRPr="00704497">
        <w:rPr>
          <w:sz w:val="22"/>
          <w:szCs w:val="22"/>
        </w:rPr>
        <w:t>zasadnutia je voľba delegátov</w:t>
      </w:r>
      <w:r w:rsidR="008733AA" w:rsidRPr="00704497">
        <w:rPr>
          <w:sz w:val="22"/>
          <w:szCs w:val="22"/>
        </w:rPr>
        <w:t xml:space="preserve">, ktorí budú v nadchádzajúcom päť ročnom období zastupovať </w:t>
      </w:r>
      <w:r w:rsidR="008733AA" w:rsidRPr="00704497">
        <w:rPr>
          <w:bCs/>
          <w:sz w:val="22"/>
          <w:szCs w:val="22"/>
        </w:rPr>
        <w:t>nezaradených členov (fyzických osôb) Slovenskej poľovníckej komory, ktorí majú  trvalý pobyt v územnej pôsobnosti Obvodnej poľovníckej komory Bratislava, ktorí nie sú členmi alebo zamestnancami žiadnej organizačnej jednotky Slovenskej poľovníckej komory, s kľúčom stanoveným predstavenstvom Obvodnej poľovníckej komory Bratislava.</w:t>
      </w:r>
    </w:p>
    <w:p w:rsidR="008733AA" w:rsidRPr="00704497" w:rsidRDefault="008733AA" w:rsidP="00704497">
      <w:pPr>
        <w:pStyle w:val="normalni"/>
        <w:jc w:val="both"/>
        <w:rPr>
          <w:sz w:val="22"/>
          <w:szCs w:val="22"/>
        </w:rPr>
      </w:pPr>
    </w:p>
    <w:p w:rsidR="008733AA" w:rsidRPr="00704497" w:rsidRDefault="008733AA" w:rsidP="00704497">
      <w:pPr>
        <w:pStyle w:val="normalni"/>
        <w:jc w:val="both"/>
        <w:rPr>
          <w:sz w:val="22"/>
          <w:szCs w:val="22"/>
        </w:rPr>
      </w:pPr>
      <w:r w:rsidRPr="00704497">
        <w:rPr>
          <w:sz w:val="22"/>
          <w:szCs w:val="22"/>
        </w:rPr>
        <w:t>Poznámka:</w:t>
      </w:r>
      <w:r w:rsidRPr="00704497">
        <w:rPr>
          <w:sz w:val="22"/>
          <w:szCs w:val="22"/>
        </w:rPr>
        <w:tab/>
      </w:r>
    </w:p>
    <w:p w:rsidR="008733AA" w:rsidRPr="00704497" w:rsidRDefault="008733AA" w:rsidP="00704497">
      <w:pPr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u w:val="single"/>
          <w:lang w:eastAsia="sk-SK"/>
        </w:rPr>
      </w:pPr>
      <w:r w:rsidRPr="00704497">
        <w:rPr>
          <w:rFonts w:ascii="Times New Roman" w:eastAsia="Times New Roman" w:hAnsi="Times New Roman"/>
          <w:u w:val="single"/>
          <w:lang w:eastAsia="sk-SK"/>
        </w:rPr>
        <w:t>V súvislosti s uvedeným je potrebné predovšetkým:</w:t>
      </w:r>
    </w:p>
    <w:p w:rsidR="00E8372C" w:rsidRPr="00704497" w:rsidRDefault="00AD02AC" w:rsidP="00704497">
      <w:pPr>
        <w:pStyle w:val="Odsekzoznamu"/>
        <w:numPr>
          <w:ilvl w:val="0"/>
          <w:numId w:val="4"/>
        </w:numPr>
        <w:suppressAutoHyphens w:val="0"/>
        <w:autoSpaceDN/>
        <w:spacing w:after="0" w:line="240" w:lineRule="auto"/>
        <w:ind w:left="567" w:hanging="567"/>
        <w:jc w:val="both"/>
        <w:rPr>
          <w:rFonts w:ascii="Times New Roman" w:eastAsia="Times New Roman" w:hAnsi="Times New Roman"/>
          <w:lang w:eastAsia="sk-SK"/>
        </w:rPr>
      </w:pPr>
      <w:r w:rsidRPr="00704497">
        <w:rPr>
          <w:rFonts w:ascii="Times New Roman" w:eastAsia="Times New Roman" w:hAnsi="Times New Roman"/>
          <w:lang w:eastAsia="sk-SK"/>
        </w:rPr>
        <w:t>nahlásiť svoju záväznú účasť na predmet</w:t>
      </w:r>
      <w:r w:rsidR="00E8372C" w:rsidRPr="00704497">
        <w:rPr>
          <w:rFonts w:ascii="Times New Roman" w:eastAsia="Times New Roman" w:hAnsi="Times New Roman"/>
          <w:lang w:eastAsia="sk-SK"/>
        </w:rPr>
        <w:t>nom zhromaždení resp. zasadnutí a to do 21. septembra 2020 –</w:t>
      </w:r>
      <w:r w:rsidRPr="00704497">
        <w:rPr>
          <w:rFonts w:ascii="Times New Roman" w:eastAsia="Times New Roman" w:hAnsi="Times New Roman"/>
          <w:lang w:eastAsia="sk-SK"/>
        </w:rPr>
        <w:t xml:space="preserve"> </w:t>
      </w:r>
      <w:r w:rsidR="00E8372C" w:rsidRPr="00704497">
        <w:rPr>
          <w:rFonts w:ascii="Times New Roman" w:eastAsia="Times New Roman" w:hAnsi="Times New Roman"/>
          <w:lang w:eastAsia="sk-SK"/>
        </w:rPr>
        <w:t xml:space="preserve">nahlásiť je potrebné meno s priezviskom a s číslom poľovného lístka a </w:t>
      </w:r>
      <w:r w:rsidR="00704497">
        <w:rPr>
          <w:rFonts w:ascii="Times New Roman" w:eastAsia="Times New Roman" w:hAnsi="Times New Roman"/>
          <w:lang w:eastAsia="sk-SK"/>
        </w:rPr>
        <w:t>telefónnym</w:t>
      </w:r>
      <w:r w:rsidR="00E8372C" w:rsidRPr="00704497">
        <w:rPr>
          <w:rFonts w:ascii="Times New Roman" w:eastAsia="Times New Roman" w:hAnsi="Times New Roman"/>
          <w:lang w:eastAsia="sk-SK"/>
        </w:rPr>
        <w:t xml:space="preserve"> čísl</w:t>
      </w:r>
      <w:r w:rsidR="00704497">
        <w:rPr>
          <w:rFonts w:ascii="Times New Roman" w:eastAsia="Times New Roman" w:hAnsi="Times New Roman"/>
          <w:lang w:eastAsia="sk-SK"/>
        </w:rPr>
        <w:t>om</w:t>
      </w:r>
      <w:r w:rsidR="00E8372C" w:rsidRPr="00704497">
        <w:rPr>
          <w:rFonts w:ascii="Times New Roman" w:eastAsia="Times New Roman" w:hAnsi="Times New Roman"/>
          <w:lang w:eastAsia="sk-SK"/>
        </w:rPr>
        <w:t xml:space="preserve">. </w:t>
      </w:r>
    </w:p>
    <w:p w:rsidR="00AD02AC" w:rsidRPr="00704497" w:rsidRDefault="00E8372C" w:rsidP="00704497">
      <w:pPr>
        <w:pStyle w:val="Odsekzoznamu"/>
        <w:suppressAutoHyphens w:val="0"/>
        <w:autoSpaceDN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sk-SK"/>
        </w:rPr>
      </w:pPr>
      <w:r w:rsidRPr="00704497">
        <w:rPr>
          <w:rFonts w:ascii="Times New Roman" w:eastAsia="Times New Roman" w:hAnsi="Times New Roman"/>
          <w:lang w:eastAsia="sk-SK"/>
        </w:rPr>
        <w:t xml:space="preserve">nahlásiť účasť možno </w:t>
      </w:r>
      <w:r w:rsidR="00AD02AC" w:rsidRPr="00704497">
        <w:rPr>
          <w:rFonts w:ascii="Times New Roman" w:eastAsia="Times New Roman" w:hAnsi="Times New Roman"/>
          <w:lang w:eastAsia="sk-SK"/>
        </w:rPr>
        <w:t>e-mailom na</w:t>
      </w:r>
      <w:r w:rsidRPr="00704497">
        <w:rPr>
          <w:rFonts w:ascii="Times New Roman" w:eastAsia="Times New Roman" w:hAnsi="Times New Roman"/>
          <w:lang w:eastAsia="sk-SK"/>
        </w:rPr>
        <w:t> </w:t>
      </w:r>
      <w:r w:rsidR="00AD02AC" w:rsidRPr="00704497">
        <w:rPr>
          <w:rFonts w:ascii="Times New Roman" w:eastAsia="Times New Roman" w:hAnsi="Times New Roman"/>
          <w:lang w:eastAsia="sk-SK"/>
        </w:rPr>
        <w:t xml:space="preserve"> </w:t>
      </w:r>
      <w:hyperlink r:id="rId7" w:history="1">
        <w:r w:rsidR="00AD02AC" w:rsidRPr="00704497">
          <w:rPr>
            <w:rStyle w:val="Hypertextovprepojenie"/>
            <w:rFonts w:ascii="Times New Roman" w:eastAsia="Times New Roman" w:hAnsi="Times New Roman"/>
            <w:lang w:eastAsia="sk-SK"/>
          </w:rPr>
          <w:t>bratislava@opk.sk</w:t>
        </w:r>
      </w:hyperlink>
      <w:r w:rsidR="00AD02AC" w:rsidRPr="00704497">
        <w:rPr>
          <w:rFonts w:ascii="Times New Roman" w:eastAsia="Times New Roman" w:hAnsi="Times New Roman"/>
          <w:lang w:eastAsia="sk-SK"/>
        </w:rPr>
        <w:t xml:space="preserve"> resp. na mobilnom čísle 0911 99 28 82</w:t>
      </w:r>
    </w:p>
    <w:p w:rsidR="00E8372C" w:rsidRPr="00704497" w:rsidRDefault="00E8372C" w:rsidP="00704497">
      <w:pPr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164473" w:rsidRPr="00704497" w:rsidRDefault="00164473" w:rsidP="00704497">
      <w:pPr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704497">
        <w:rPr>
          <w:rFonts w:ascii="Times New Roman" w:eastAsia="Times New Roman" w:hAnsi="Times New Roman"/>
          <w:lang w:eastAsia="sk-SK"/>
        </w:rPr>
        <w:t>Je striktne daný maximálny počet účastníkov a zároveň je potrebné pripraviť vzorovú prezentačnú listinu s čestnými prehláseniami a</w:t>
      </w:r>
      <w:r w:rsidR="00704497">
        <w:rPr>
          <w:rFonts w:ascii="Times New Roman" w:eastAsia="Times New Roman" w:hAnsi="Times New Roman"/>
          <w:lang w:eastAsia="sk-SK"/>
        </w:rPr>
        <w:t xml:space="preserve"> overeniami účastníkov. V prípade, akýchkoľvek zmien či doplnení budete na Vašom telefónnom čísle kontaktovaný. </w:t>
      </w:r>
    </w:p>
    <w:p w:rsidR="00164473" w:rsidRPr="00704497" w:rsidRDefault="00164473" w:rsidP="00704497">
      <w:pPr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E8372C" w:rsidRPr="00704497" w:rsidRDefault="00E8372C" w:rsidP="00704497">
      <w:pPr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704497">
        <w:rPr>
          <w:rFonts w:ascii="Times New Roman" w:eastAsia="Times New Roman" w:hAnsi="Times New Roman"/>
          <w:lang w:eastAsia="sk-SK"/>
        </w:rPr>
        <w:t xml:space="preserve">Uvedené je potrebné s ohľadom na </w:t>
      </w:r>
      <w:r w:rsidRPr="00704497">
        <w:rPr>
          <w:rFonts w:ascii="Times New Roman" w:eastAsia="Times New Roman" w:hAnsi="Times New Roman"/>
          <w:lang w:eastAsia="sk-SK"/>
        </w:rPr>
        <w:t xml:space="preserve">rozmáhajúci sa nový typ </w:t>
      </w:r>
      <w:proofErr w:type="spellStart"/>
      <w:r w:rsidRPr="00704497">
        <w:rPr>
          <w:rFonts w:ascii="Times New Roman" w:eastAsia="Times New Roman" w:hAnsi="Times New Roman"/>
          <w:lang w:eastAsia="sk-SK"/>
        </w:rPr>
        <w:t>koronavírusu</w:t>
      </w:r>
      <w:proofErr w:type="spellEnd"/>
      <w:r w:rsidRPr="00704497">
        <w:rPr>
          <w:rFonts w:ascii="Times New Roman" w:eastAsia="Times New Roman" w:hAnsi="Times New Roman"/>
          <w:lang w:eastAsia="sk-SK"/>
        </w:rPr>
        <w:t xml:space="preserve"> COVID-19 </w:t>
      </w:r>
      <w:r w:rsidRPr="00704497">
        <w:rPr>
          <w:rFonts w:ascii="Times New Roman" w:eastAsia="Times New Roman" w:hAnsi="Times New Roman"/>
          <w:lang w:eastAsia="sk-SK"/>
        </w:rPr>
        <w:t xml:space="preserve">a na </w:t>
      </w:r>
      <w:r w:rsidR="00DF56E4" w:rsidRPr="00704497">
        <w:rPr>
          <w:rFonts w:ascii="Times New Roman" w:eastAsia="Times New Roman" w:hAnsi="Times New Roman"/>
          <w:lang w:eastAsia="sk-SK"/>
        </w:rPr>
        <w:t xml:space="preserve">povinnosť </w:t>
      </w:r>
      <w:r w:rsidRPr="00704497">
        <w:rPr>
          <w:rFonts w:ascii="Times New Roman" w:eastAsia="Times New Roman" w:hAnsi="Times New Roman"/>
          <w:lang w:eastAsia="sk-SK"/>
        </w:rPr>
        <w:t>dod</w:t>
      </w:r>
      <w:r w:rsidR="00DF56E4" w:rsidRPr="00704497">
        <w:rPr>
          <w:rFonts w:ascii="Times New Roman" w:eastAsia="Times New Roman" w:hAnsi="Times New Roman"/>
          <w:lang w:eastAsia="sk-SK"/>
        </w:rPr>
        <w:t>ržania</w:t>
      </w:r>
      <w:r w:rsidRPr="00704497">
        <w:rPr>
          <w:rFonts w:ascii="Times New Roman" w:eastAsia="Times New Roman" w:hAnsi="Times New Roman"/>
          <w:lang w:eastAsia="sk-SK"/>
        </w:rPr>
        <w:t xml:space="preserve"> </w:t>
      </w:r>
      <w:r w:rsidRPr="00704497">
        <w:rPr>
          <w:rFonts w:ascii="Times New Roman" w:eastAsia="Times New Roman" w:hAnsi="Times New Roman"/>
          <w:lang w:eastAsia="sk-SK"/>
        </w:rPr>
        <w:t>všetkých preventívno-bezpečnostných opatrení prijatých či už Vládou Slovenskej republiky, Krízovým  štábom Slovenskej republiky ako aj Úradom verejného zdravotníctva Slovenskej republiky resp. Regionálnym  úradom verejného  zdravotníctva Bratislava.</w:t>
      </w:r>
      <w:r w:rsidR="00DF56E4" w:rsidRPr="00704497">
        <w:rPr>
          <w:rFonts w:ascii="Times New Roman" w:eastAsia="Times New Roman" w:hAnsi="Times New Roman"/>
          <w:lang w:eastAsia="sk-SK"/>
        </w:rPr>
        <w:t xml:space="preserve"> </w:t>
      </w:r>
    </w:p>
    <w:p w:rsidR="00E8372C" w:rsidRPr="00704497" w:rsidRDefault="00E8372C" w:rsidP="00704497">
      <w:pPr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DF56E4" w:rsidRPr="00704497" w:rsidRDefault="00DF56E4" w:rsidP="00704497">
      <w:pPr>
        <w:suppressAutoHyphens w:val="0"/>
        <w:autoSpaceDN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sk-SK"/>
        </w:rPr>
      </w:pPr>
      <w:r w:rsidRPr="00704497">
        <w:rPr>
          <w:rFonts w:ascii="Times New Roman" w:eastAsia="Times New Roman" w:hAnsi="Times New Roman"/>
          <w:lang w:eastAsia="sk-SK"/>
        </w:rPr>
        <w:lastRenderedPageBreak/>
        <w:t>Zároveň si Vás dovoľujeme požiad</w:t>
      </w:r>
      <w:r w:rsidRPr="00704497">
        <w:rPr>
          <w:rFonts w:ascii="Times New Roman" w:eastAsia="Times New Roman" w:hAnsi="Times New Roman"/>
          <w:lang w:eastAsia="sk-SK"/>
        </w:rPr>
        <w:t>ať</w:t>
      </w:r>
      <w:r w:rsidRPr="00704497">
        <w:rPr>
          <w:rFonts w:ascii="Times New Roman" w:eastAsia="Times New Roman" w:hAnsi="Times New Roman"/>
          <w:lang w:eastAsia="sk-SK"/>
        </w:rPr>
        <w:t>,</w:t>
      </w:r>
      <w:r w:rsidRPr="00704497">
        <w:rPr>
          <w:rFonts w:ascii="Times New Roman" w:eastAsia="Times New Roman" w:hAnsi="Times New Roman"/>
          <w:lang w:eastAsia="sk-SK"/>
        </w:rPr>
        <w:t xml:space="preserve"> </w:t>
      </w:r>
      <w:r w:rsidR="00164473" w:rsidRPr="00704497">
        <w:rPr>
          <w:rFonts w:ascii="Times New Roman" w:eastAsia="Times New Roman" w:hAnsi="Times New Roman"/>
          <w:lang w:eastAsia="sk-SK"/>
        </w:rPr>
        <w:t xml:space="preserve">z dôvodu ochrany nás všetkých, </w:t>
      </w:r>
      <w:r w:rsidRPr="00704497">
        <w:rPr>
          <w:rFonts w:ascii="Times New Roman" w:eastAsia="Times New Roman" w:hAnsi="Times New Roman"/>
          <w:lang w:eastAsia="sk-SK"/>
        </w:rPr>
        <w:t xml:space="preserve">v prípade, že ste sa vrátili zo zahraničia pred menej ako 14 dňami resp. boli ste pred menej ako 14 dňami v kontakte </w:t>
      </w:r>
      <w:r w:rsidR="00164473" w:rsidRPr="00704497">
        <w:rPr>
          <w:rFonts w:ascii="Times New Roman" w:eastAsia="Times New Roman" w:hAnsi="Times New Roman"/>
          <w:lang w:eastAsia="sk-SK"/>
        </w:rPr>
        <w:t>s nieký</w:t>
      </w:r>
      <w:r w:rsidRPr="00704497">
        <w:rPr>
          <w:rFonts w:ascii="Times New Roman" w:eastAsia="Times New Roman" w:hAnsi="Times New Roman"/>
          <w:lang w:eastAsia="sk-SK"/>
        </w:rPr>
        <w:t>m kto sa vrátil zo zahraničia,</w:t>
      </w:r>
      <w:r w:rsidRPr="00704497">
        <w:rPr>
          <w:rFonts w:ascii="Times New Roman" w:eastAsia="Times New Roman" w:hAnsi="Times New Roman"/>
          <w:lang w:eastAsia="sk-SK"/>
        </w:rPr>
        <w:t xml:space="preserve"> aby ste sa v deň konania </w:t>
      </w:r>
      <w:r w:rsidR="00164473" w:rsidRPr="00704497">
        <w:rPr>
          <w:rFonts w:ascii="Times New Roman" w:hAnsi="Times New Roman"/>
        </w:rPr>
        <w:t>zhromaždenia resp. zasadnutia</w:t>
      </w:r>
      <w:r w:rsidR="00164473" w:rsidRPr="00704497">
        <w:rPr>
          <w:rFonts w:ascii="Times New Roman" w:hAnsi="Times New Roman"/>
        </w:rPr>
        <w:t xml:space="preserve"> preukázali negatívnym testom na COVID-19</w:t>
      </w:r>
      <w:r w:rsidR="00164473" w:rsidRPr="00704497">
        <w:rPr>
          <w:rFonts w:ascii="Times New Roman" w:eastAsia="Times New Roman" w:hAnsi="Times New Roman"/>
          <w:lang w:eastAsia="sk-SK"/>
        </w:rPr>
        <w:t xml:space="preserve"> </w:t>
      </w:r>
      <w:r w:rsidR="00164473" w:rsidRPr="00704497">
        <w:rPr>
          <w:rFonts w:ascii="Times New Roman" w:eastAsia="Times New Roman" w:hAnsi="Times New Roman"/>
          <w:lang w:eastAsia="sk-SK"/>
        </w:rPr>
        <w:t>a aj to len v prípade, že nemáte, žiadne známe príznaky predmetného vírusového ochorenia.</w:t>
      </w:r>
    </w:p>
    <w:p w:rsidR="00164473" w:rsidRPr="00704497" w:rsidRDefault="00164473" w:rsidP="00704497">
      <w:pPr>
        <w:pStyle w:val="normalni"/>
        <w:jc w:val="both"/>
        <w:rPr>
          <w:sz w:val="22"/>
          <w:szCs w:val="22"/>
        </w:rPr>
      </w:pPr>
    </w:p>
    <w:p w:rsidR="00164473" w:rsidRPr="00704497" w:rsidRDefault="00164473" w:rsidP="00704497">
      <w:pPr>
        <w:pStyle w:val="normalni"/>
        <w:numPr>
          <w:ilvl w:val="0"/>
          <w:numId w:val="4"/>
        </w:numPr>
        <w:ind w:left="567" w:hanging="567"/>
        <w:jc w:val="both"/>
        <w:rPr>
          <w:sz w:val="22"/>
          <w:szCs w:val="22"/>
        </w:rPr>
      </w:pPr>
      <w:r w:rsidRPr="00704497">
        <w:rPr>
          <w:sz w:val="22"/>
          <w:szCs w:val="22"/>
        </w:rPr>
        <w:t>pred</w:t>
      </w:r>
      <w:r w:rsidRPr="00704497">
        <w:rPr>
          <w:sz w:val="22"/>
          <w:szCs w:val="22"/>
        </w:rPr>
        <w:t xml:space="preserve"> </w:t>
      </w:r>
      <w:r w:rsidRPr="00704497">
        <w:rPr>
          <w:sz w:val="22"/>
          <w:szCs w:val="22"/>
        </w:rPr>
        <w:t xml:space="preserve"> vstupom </w:t>
      </w:r>
      <w:r w:rsidRPr="00704497">
        <w:rPr>
          <w:sz w:val="22"/>
          <w:szCs w:val="22"/>
        </w:rPr>
        <w:t xml:space="preserve">do priestorov </w:t>
      </w:r>
      <w:r w:rsidRPr="00704497">
        <w:rPr>
          <w:sz w:val="22"/>
          <w:szCs w:val="22"/>
        </w:rPr>
        <w:t xml:space="preserve">bude potrebné </w:t>
      </w:r>
      <w:r w:rsidRPr="00704497">
        <w:rPr>
          <w:sz w:val="22"/>
          <w:szCs w:val="22"/>
        </w:rPr>
        <w:t>mať správne nasadené rúško (zakrytý nos aj ústa),</w:t>
      </w:r>
    </w:p>
    <w:p w:rsidR="00164473" w:rsidRPr="00704497" w:rsidRDefault="00164473" w:rsidP="00704497">
      <w:pPr>
        <w:pStyle w:val="normalni"/>
        <w:jc w:val="both"/>
        <w:rPr>
          <w:sz w:val="22"/>
          <w:szCs w:val="22"/>
        </w:rPr>
      </w:pPr>
    </w:p>
    <w:p w:rsidR="00164473" w:rsidRPr="00704497" w:rsidRDefault="00164473" w:rsidP="00704497">
      <w:pPr>
        <w:pStyle w:val="normalni"/>
        <w:numPr>
          <w:ilvl w:val="0"/>
          <w:numId w:val="4"/>
        </w:numPr>
        <w:ind w:left="567" w:hanging="567"/>
        <w:jc w:val="both"/>
        <w:rPr>
          <w:sz w:val="22"/>
          <w:szCs w:val="22"/>
        </w:rPr>
      </w:pPr>
      <w:r w:rsidRPr="00704497">
        <w:rPr>
          <w:sz w:val="22"/>
          <w:szCs w:val="22"/>
        </w:rPr>
        <w:t>po</w:t>
      </w:r>
      <w:r w:rsidR="008733AA" w:rsidRPr="00704497">
        <w:rPr>
          <w:sz w:val="22"/>
          <w:szCs w:val="22"/>
        </w:rPr>
        <w:t xml:space="preserve"> vstupe </w:t>
      </w:r>
      <w:r w:rsidRPr="00704497">
        <w:rPr>
          <w:sz w:val="22"/>
          <w:szCs w:val="22"/>
        </w:rPr>
        <w:t>bude potrebné použiť pripravenú dezinfekciu</w:t>
      </w:r>
      <w:r w:rsidR="00704497">
        <w:rPr>
          <w:sz w:val="22"/>
          <w:szCs w:val="22"/>
        </w:rPr>
        <w:t xml:space="preserve"> a dodržiavať stanovené rozostúpi</w:t>
      </w:r>
      <w:r w:rsidRPr="00704497">
        <w:rPr>
          <w:sz w:val="22"/>
          <w:szCs w:val="22"/>
        </w:rPr>
        <w:t>,</w:t>
      </w:r>
    </w:p>
    <w:p w:rsidR="00164473" w:rsidRPr="00704497" w:rsidRDefault="00164473" w:rsidP="00704497">
      <w:pPr>
        <w:spacing w:after="0" w:line="240" w:lineRule="auto"/>
        <w:jc w:val="both"/>
        <w:rPr>
          <w:rFonts w:ascii="Times New Roman" w:hAnsi="Times New Roman"/>
        </w:rPr>
      </w:pPr>
    </w:p>
    <w:p w:rsidR="00704497" w:rsidRDefault="00164473" w:rsidP="00704497">
      <w:pPr>
        <w:pStyle w:val="normalni"/>
        <w:numPr>
          <w:ilvl w:val="0"/>
          <w:numId w:val="4"/>
        </w:numPr>
        <w:ind w:left="567" w:hanging="567"/>
        <w:jc w:val="both"/>
        <w:rPr>
          <w:sz w:val="22"/>
          <w:szCs w:val="22"/>
        </w:rPr>
      </w:pPr>
      <w:r w:rsidRPr="00704497">
        <w:rPr>
          <w:sz w:val="22"/>
          <w:szCs w:val="22"/>
        </w:rPr>
        <w:t xml:space="preserve">pri prezentácii </w:t>
      </w:r>
      <w:r w:rsidRPr="00704497">
        <w:rPr>
          <w:sz w:val="22"/>
          <w:szCs w:val="22"/>
        </w:rPr>
        <w:t xml:space="preserve">bude potrebné </w:t>
      </w:r>
      <w:r w:rsidR="00704497">
        <w:rPr>
          <w:sz w:val="22"/>
          <w:szCs w:val="22"/>
        </w:rPr>
        <w:t xml:space="preserve">pristupovať jednotlivo a </w:t>
      </w:r>
      <w:r w:rsidRPr="00704497">
        <w:rPr>
          <w:sz w:val="22"/>
          <w:szCs w:val="22"/>
        </w:rPr>
        <w:t xml:space="preserve">preukázať </w:t>
      </w:r>
      <w:r w:rsidR="00704497">
        <w:rPr>
          <w:sz w:val="22"/>
          <w:szCs w:val="22"/>
        </w:rPr>
        <w:t xml:space="preserve">sa </w:t>
      </w:r>
      <w:r w:rsidRPr="00704497">
        <w:rPr>
          <w:sz w:val="22"/>
          <w:szCs w:val="22"/>
        </w:rPr>
        <w:t>platným poľovným lístkom a platným dokladom totožnosti (Občianskym preukazom)</w:t>
      </w:r>
      <w:r w:rsidR="00704497">
        <w:rPr>
          <w:sz w:val="22"/>
          <w:szCs w:val="22"/>
        </w:rPr>
        <w:t>,</w:t>
      </w:r>
    </w:p>
    <w:p w:rsidR="00164473" w:rsidRPr="00704497" w:rsidRDefault="00164473" w:rsidP="00704497">
      <w:pPr>
        <w:pStyle w:val="normalni"/>
        <w:jc w:val="both"/>
        <w:rPr>
          <w:sz w:val="22"/>
          <w:szCs w:val="22"/>
        </w:rPr>
      </w:pPr>
    </w:p>
    <w:p w:rsidR="008733AA" w:rsidRDefault="00704497" w:rsidP="00704497">
      <w:pPr>
        <w:pStyle w:val="Odsekzoznamu"/>
        <w:numPr>
          <w:ilvl w:val="0"/>
          <w:numId w:val="4"/>
        </w:numPr>
        <w:suppressAutoHyphens w:val="0"/>
        <w:autoSpaceDN/>
        <w:spacing w:after="0" w:line="240" w:lineRule="auto"/>
        <w:ind w:left="567" w:hanging="567"/>
        <w:jc w:val="both"/>
        <w:rPr>
          <w:rFonts w:ascii="Times New Roman" w:eastAsia="Times New Roman" w:hAnsi="Times New Roman"/>
          <w:lang w:eastAsia="sk-SK"/>
        </w:rPr>
      </w:pPr>
      <w:r w:rsidRPr="00704497">
        <w:rPr>
          <w:rFonts w:ascii="Times New Roman" w:eastAsia="Times New Roman" w:hAnsi="Times New Roman"/>
          <w:lang w:eastAsia="sk-SK"/>
        </w:rPr>
        <w:t xml:space="preserve">je </w:t>
      </w:r>
      <w:r>
        <w:rPr>
          <w:rFonts w:ascii="Times New Roman" w:eastAsia="Times New Roman" w:hAnsi="Times New Roman"/>
          <w:lang w:eastAsia="sk-SK"/>
        </w:rPr>
        <w:t>potrebné si priniesť vlastné písacie potreby,</w:t>
      </w:r>
    </w:p>
    <w:p w:rsidR="00704497" w:rsidRPr="00704497" w:rsidRDefault="00704497" w:rsidP="00704497">
      <w:pPr>
        <w:pStyle w:val="Odsekzoznamu"/>
        <w:rPr>
          <w:rFonts w:ascii="Times New Roman" w:eastAsia="Times New Roman" w:hAnsi="Times New Roman"/>
          <w:lang w:eastAsia="sk-SK"/>
        </w:rPr>
      </w:pPr>
    </w:p>
    <w:p w:rsidR="008733AA" w:rsidRPr="00704497" w:rsidRDefault="00704497" w:rsidP="00704497">
      <w:pPr>
        <w:pStyle w:val="Odsekzoznamu"/>
        <w:numPr>
          <w:ilvl w:val="0"/>
          <w:numId w:val="4"/>
        </w:numPr>
        <w:suppressAutoHyphens w:val="0"/>
        <w:autoSpaceDN/>
        <w:spacing w:after="0" w:line="240" w:lineRule="auto"/>
        <w:ind w:left="567" w:hanging="567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 xml:space="preserve">riadiť sa oznamami a pokynmi </w:t>
      </w:r>
      <w:r w:rsidR="008733AA" w:rsidRPr="00704497">
        <w:rPr>
          <w:rFonts w:ascii="Times New Roman" w:eastAsia="Times New Roman" w:hAnsi="Times New Roman"/>
          <w:lang w:eastAsia="sk-SK"/>
        </w:rPr>
        <w:t xml:space="preserve"> </w:t>
      </w:r>
    </w:p>
    <w:p w:rsidR="008733AA" w:rsidRPr="008733AA" w:rsidRDefault="008733AA" w:rsidP="008733AA">
      <w:pPr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:rsidR="00C5402E" w:rsidRPr="008733AA" w:rsidRDefault="00C5402E" w:rsidP="00704497">
      <w:pPr>
        <w:pStyle w:val="normalni"/>
        <w:jc w:val="both"/>
        <w:rPr>
          <w:sz w:val="22"/>
          <w:szCs w:val="22"/>
        </w:rPr>
      </w:pPr>
    </w:p>
    <w:p w:rsidR="00850F3B" w:rsidRPr="008733AA" w:rsidRDefault="00850F3B" w:rsidP="00850F3B">
      <w:pPr>
        <w:pStyle w:val="normalni"/>
        <w:jc w:val="both"/>
        <w:rPr>
          <w:sz w:val="22"/>
          <w:szCs w:val="22"/>
        </w:rPr>
      </w:pPr>
    </w:p>
    <w:p w:rsidR="00850F3B" w:rsidRPr="008733AA" w:rsidRDefault="00850F3B" w:rsidP="00850F3B">
      <w:pPr>
        <w:pStyle w:val="normalni"/>
        <w:ind w:firstLine="284"/>
        <w:jc w:val="both"/>
        <w:rPr>
          <w:sz w:val="22"/>
          <w:szCs w:val="22"/>
        </w:rPr>
      </w:pPr>
      <w:r w:rsidRPr="008733AA">
        <w:rPr>
          <w:sz w:val="22"/>
          <w:szCs w:val="22"/>
        </w:rPr>
        <w:t>S pozdravom</w:t>
      </w:r>
    </w:p>
    <w:p w:rsidR="00850F3B" w:rsidRPr="008733AA" w:rsidRDefault="00850F3B" w:rsidP="00704497">
      <w:pPr>
        <w:pStyle w:val="normalni"/>
        <w:jc w:val="both"/>
        <w:rPr>
          <w:sz w:val="22"/>
          <w:szCs w:val="22"/>
        </w:rPr>
      </w:pPr>
    </w:p>
    <w:p w:rsidR="00850F3B" w:rsidRPr="008733AA" w:rsidRDefault="00850F3B" w:rsidP="00850F3B">
      <w:pPr>
        <w:pStyle w:val="normalni"/>
        <w:jc w:val="center"/>
        <w:rPr>
          <w:sz w:val="22"/>
          <w:szCs w:val="22"/>
        </w:rPr>
      </w:pPr>
      <w:r w:rsidRPr="008733AA">
        <w:rPr>
          <w:sz w:val="22"/>
          <w:szCs w:val="22"/>
        </w:rPr>
        <w:t>za predstavenstvo OPK Bratislava</w:t>
      </w:r>
    </w:p>
    <w:p w:rsidR="00850F3B" w:rsidRPr="008733AA" w:rsidRDefault="00850F3B" w:rsidP="00850F3B">
      <w:pPr>
        <w:pStyle w:val="normalni"/>
        <w:jc w:val="center"/>
        <w:rPr>
          <w:sz w:val="22"/>
          <w:szCs w:val="22"/>
        </w:rPr>
      </w:pPr>
    </w:p>
    <w:p w:rsidR="00850F3B" w:rsidRPr="008733AA" w:rsidRDefault="008733AA" w:rsidP="00850F3B">
      <w:pPr>
        <w:pStyle w:val="normalni"/>
        <w:jc w:val="both"/>
        <w:rPr>
          <w:sz w:val="22"/>
          <w:szCs w:val="22"/>
        </w:rPr>
      </w:pPr>
      <w:r w:rsidRPr="008733AA">
        <w:rPr>
          <w:sz w:val="22"/>
          <w:szCs w:val="22"/>
        </w:rPr>
        <w:t>Ing. Ján</w:t>
      </w:r>
      <w:r w:rsidR="00850F3B" w:rsidRPr="008733AA">
        <w:rPr>
          <w:sz w:val="22"/>
          <w:szCs w:val="22"/>
        </w:rPr>
        <w:t xml:space="preserve"> </w:t>
      </w:r>
      <w:proofErr w:type="spellStart"/>
      <w:r w:rsidRPr="008733AA">
        <w:rPr>
          <w:sz w:val="22"/>
          <w:szCs w:val="22"/>
        </w:rPr>
        <w:t>Dovalovský</w:t>
      </w:r>
      <w:proofErr w:type="spellEnd"/>
      <w:r w:rsidR="00850F3B" w:rsidRPr="008733AA">
        <w:rPr>
          <w:sz w:val="22"/>
          <w:szCs w:val="22"/>
        </w:rPr>
        <w:t xml:space="preserve">  v. r.                                                         </w:t>
      </w:r>
      <w:r w:rsidRPr="008733AA">
        <w:rPr>
          <w:sz w:val="22"/>
          <w:szCs w:val="22"/>
        </w:rPr>
        <w:t xml:space="preserve">                     </w:t>
      </w:r>
      <w:r w:rsidRPr="008733AA">
        <w:rPr>
          <w:sz w:val="22"/>
          <w:szCs w:val="22"/>
        </w:rPr>
        <w:tab/>
        <w:t xml:space="preserve">   </w:t>
      </w:r>
      <w:r w:rsidR="00850F3B" w:rsidRPr="008733AA">
        <w:rPr>
          <w:sz w:val="22"/>
          <w:szCs w:val="22"/>
        </w:rPr>
        <w:t>Ing. Jozef Turza  v. r.</w:t>
      </w:r>
    </w:p>
    <w:p w:rsidR="00850F3B" w:rsidRPr="008733AA" w:rsidRDefault="00850F3B" w:rsidP="00850F3B">
      <w:pPr>
        <w:pStyle w:val="normalni"/>
        <w:jc w:val="both"/>
        <w:rPr>
          <w:sz w:val="22"/>
          <w:szCs w:val="22"/>
        </w:rPr>
      </w:pPr>
      <w:r w:rsidRPr="008733AA">
        <w:rPr>
          <w:sz w:val="22"/>
          <w:szCs w:val="22"/>
        </w:rPr>
        <w:t xml:space="preserve"> </w:t>
      </w:r>
      <w:r w:rsidR="008733AA" w:rsidRPr="008733AA">
        <w:rPr>
          <w:sz w:val="22"/>
          <w:szCs w:val="22"/>
        </w:rPr>
        <w:t xml:space="preserve">podpredseda </w:t>
      </w:r>
      <w:r w:rsidRPr="008733AA">
        <w:rPr>
          <w:sz w:val="22"/>
          <w:szCs w:val="22"/>
        </w:rPr>
        <w:t xml:space="preserve">OPK BA                                                             </w:t>
      </w:r>
      <w:r w:rsidR="008733AA" w:rsidRPr="008733AA">
        <w:rPr>
          <w:sz w:val="22"/>
          <w:szCs w:val="22"/>
        </w:rPr>
        <w:t xml:space="preserve">                                    </w:t>
      </w:r>
      <w:r w:rsidRPr="008733AA">
        <w:rPr>
          <w:sz w:val="22"/>
          <w:szCs w:val="22"/>
        </w:rPr>
        <w:t>predseda OPK BA</w:t>
      </w:r>
    </w:p>
    <w:sectPr w:rsidR="00850F3B" w:rsidRPr="008733AA" w:rsidSect="00EF7DF3"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2AC" w:rsidRDefault="00AD02AC" w:rsidP="00872C03">
      <w:pPr>
        <w:spacing w:after="0" w:line="240" w:lineRule="auto"/>
      </w:pPr>
      <w:r>
        <w:separator/>
      </w:r>
    </w:p>
  </w:endnote>
  <w:endnote w:type="continuationSeparator" w:id="0">
    <w:p w:rsidR="00AD02AC" w:rsidRDefault="00AD02AC" w:rsidP="00872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2AC" w:rsidRDefault="00AD02AC" w:rsidP="00AA0E36">
    <w:pPr>
      <w:pStyle w:val="Pta"/>
      <w:spacing w:after="0"/>
    </w:pPr>
  </w:p>
  <w:tbl>
    <w:tblPr>
      <w:tblStyle w:val="Mriekatabuky1"/>
      <w:tblW w:w="90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236"/>
      <w:gridCol w:w="1465"/>
      <w:gridCol w:w="283"/>
      <w:gridCol w:w="3250"/>
    </w:tblGrid>
    <w:tr w:rsidR="00AD02AC" w:rsidRPr="00D873DA" w:rsidTr="00D873DA">
      <w:tc>
        <w:tcPr>
          <w:tcW w:w="3828" w:type="dxa"/>
          <w:tcBorders>
            <w:top w:val="single" w:sz="4" w:space="0" w:color="auto"/>
          </w:tcBorders>
        </w:tcPr>
        <w:p w:rsidR="00AD02AC" w:rsidRPr="00D873DA" w:rsidRDefault="00AD02AC" w:rsidP="00754D8D">
          <w:pPr>
            <w:keepNext/>
            <w:keepLines/>
            <w:spacing w:before="120" w:after="0" w:line="240" w:lineRule="auto"/>
            <w:jc w:val="both"/>
            <w:rPr>
              <w:rFonts w:ascii="Times New Roman" w:hAnsi="Times New Roman"/>
              <w:sz w:val="18"/>
              <w:szCs w:val="18"/>
              <w:lang w:eastAsia="cs-CZ"/>
            </w:rPr>
          </w:pPr>
          <w:proofErr w:type="spellStart"/>
          <w:r>
            <w:rPr>
              <w:rFonts w:ascii="Times New Roman" w:hAnsi="Times New Roman"/>
              <w:iCs/>
              <w:sz w:val="18"/>
              <w:szCs w:val="18"/>
              <w:lang w:eastAsia="sk-SK"/>
            </w:rPr>
            <w:t>Heyrovského</w:t>
          </w:r>
          <w:proofErr w:type="spellEnd"/>
          <w:r>
            <w:rPr>
              <w:rFonts w:ascii="Times New Roman" w:hAnsi="Times New Roman"/>
              <w:iCs/>
              <w:sz w:val="18"/>
              <w:szCs w:val="18"/>
              <w:lang w:eastAsia="sk-SK"/>
            </w:rPr>
            <w:t xml:space="preserve"> 1, 841 03</w:t>
          </w:r>
          <w:r w:rsidRPr="00D873DA">
            <w:rPr>
              <w:rFonts w:ascii="Times New Roman" w:hAnsi="Times New Roman"/>
              <w:iCs/>
              <w:sz w:val="18"/>
              <w:szCs w:val="18"/>
              <w:lang w:eastAsia="sk-SK"/>
            </w:rPr>
            <w:t xml:space="preserve"> Bratislava</w:t>
          </w:r>
        </w:p>
      </w:tc>
      <w:tc>
        <w:tcPr>
          <w:tcW w:w="236" w:type="dxa"/>
          <w:tcBorders>
            <w:top w:val="single" w:sz="4" w:space="0" w:color="auto"/>
          </w:tcBorders>
        </w:tcPr>
        <w:p w:rsidR="00AD02AC" w:rsidRPr="00D873DA" w:rsidRDefault="00AD02AC" w:rsidP="00754D8D">
          <w:pPr>
            <w:keepNext/>
            <w:keepLines/>
            <w:spacing w:before="120" w:after="0" w:line="240" w:lineRule="auto"/>
            <w:jc w:val="both"/>
            <w:rPr>
              <w:rFonts w:ascii="Times New Roman" w:hAnsi="Times New Roman"/>
              <w:sz w:val="18"/>
              <w:szCs w:val="18"/>
              <w:lang w:eastAsia="cs-CZ"/>
            </w:rPr>
          </w:pPr>
        </w:p>
      </w:tc>
      <w:tc>
        <w:tcPr>
          <w:tcW w:w="1465" w:type="dxa"/>
          <w:tcBorders>
            <w:top w:val="single" w:sz="4" w:space="0" w:color="auto"/>
          </w:tcBorders>
        </w:tcPr>
        <w:p w:rsidR="00AD02AC" w:rsidRPr="00D873DA" w:rsidRDefault="00AD02AC" w:rsidP="00754D8D">
          <w:pPr>
            <w:keepNext/>
            <w:keepLines/>
            <w:spacing w:before="120" w:after="0" w:line="240" w:lineRule="auto"/>
            <w:jc w:val="both"/>
            <w:rPr>
              <w:rFonts w:ascii="Times New Roman" w:hAnsi="Times New Roman"/>
              <w:sz w:val="18"/>
              <w:szCs w:val="18"/>
              <w:lang w:eastAsia="cs-CZ"/>
            </w:rPr>
          </w:pPr>
        </w:p>
      </w:tc>
      <w:tc>
        <w:tcPr>
          <w:tcW w:w="283" w:type="dxa"/>
          <w:tcBorders>
            <w:top w:val="single" w:sz="4" w:space="0" w:color="auto"/>
          </w:tcBorders>
        </w:tcPr>
        <w:p w:rsidR="00AD02AC" w:rsidRPr="00D873DA" w:rsidRDefault="00AD02AC" w:rsidP="00754D8D">
          <w:pPr>
            <w:keepNext/>
            <w:keepLines/>
            <w:spacing w:before="120" w:after="0" w:line="240" w:lineRule="auto"/>
            <w:jc w:val="both"/>
            <w:rPr>
              <w:rFonts w:ascii="Times New Roman" w:hAnsi="Times New Roman"/>
              <w:sz w:val="18"/>
              <w:szCs w:val="18"/>
              <w:lang w:eastAsia="cs-CZ"/>
            </w:rPr>
          </w:pPr>
        </w:p>
      </w:tc>
      <w:tc>
        <w:tcPr>
          <w:tcW w:w="3250" w:type="dxa"/>
          <w:tcBorders>
            <w:top w:val="single" w:sz="4" w:space="0" w:color="auto"/>
          </w:tcBorders>
        </w:tcPr>
        <w:p w:rsidR="00AD02AC" w:rsidRPr="00D873DA" w:rsidRDefault="00AD02AC" w:rsidP="00754D8D">
          <w:pPr>
            <w:keepNext/>
            <w:keepLines/>
            <w:spacing w:before="120" w:after="0" w:line="240" w:lineRule="auto"/>
            <w:jc w:val="both"/>
            <w:rPr>
              <w:rFonts w:ascii="Times New Roman" w:hAnsi="Times New Roman"/>
              <w:sz w:val="18"/>
              <w:szCs w:val="18"/>
              <w:lang w:eastAsia="cs-CZ"/>
            </w:rPr>
          </w:pPr>
          <w:r w:rsidRPr="00D873DA">
            <w:rPr>
              <w:rFonts w:ascii="Times New Roman" w:hAnsi="Times New Roman"/>
              <w:sz w:val="18"/>
              <w:szCs w:val="18"/>
              <w:lang w:eastAsia="sk-SK"/>
            </w:rPr>
            <w:t>IČO: 421756820004</w:t>
          </w:r>
        </w:p>
      </w:tc>
    </w:tr>
    <w:tr w:rsidR="00AD02AC" w:rsidRPr="00D873DA" w:rsidTr="00D873DA">
      <w:tc>
        <w:tcPr>
          <w:tcW w:w="3828" w:type="dxa"/>
        </w:tcPr>
        <w:p w:rsidR="00AD02AC" w:rsidRPr="00D873DA" w:rsidRDefault="00AD02AC" w:rsidP="00754D8D">
          <w:pPr>
            <w:keepNext/>
            <w:keepLines/>
            <w:spacing w:after="0" w:line="240" w:lineRule="auto"/>
            <w:jc w:val="both"/>
            <w:rPr>
              <w:rFonts w:ascii="Times New Roman" w:hAnsi="Times New Roman"/>
              <w:sz w:val="18"/>
              <w:szCs w:val="18"/>
              <w:lang w:eastAsia="cs-CZ"/>
            </w:rPr>
          </w:pPr>
          <w:r w:rsidRPr="00D873DA">
            <w:rPr>
              <w:rFonts w:ascii="Times New Roman" w:hAnsi="Times New Roman"/>
              <w:sz w:val="18"/>
              <w:szCs w:val="18"/>
              <w:lang w:eastAsia="sk-SK"/>
            </w:rPr>
            <w:t xml:space="preserve">e-mail: </w:t>
          </w:r>
          <w:hyperlink r:id="rId1" w:history="1">
            <w:r w:rsidRPr="00D873DA">
              <w:rPr>
                <w:rStyle w:val="Hypertextovprepojenie"/>
                <w:rFonts w:ascii="Times New Roman" w:hAnsi="Times New Roman"/>
                <w:sz w:val="18"/>
                <w:szCs w:val="18"/>
                <w:lang w:eastAsia="cs-CZ"/>
              </w:rPr>
              <w:t>bratislava@opk.sk</w:t>
            </w:r>
          </w:hyperlink>
        </w:p>
        <w:p w:rsidR="00AD02AC" w:rsidRPr="00D873DA" w:rsidRDefault="00AD02AC" w:rsidP="00754D8D">
          <w:pPr>
            <w:keepNext/>
            <w:keepLines/>
            <w:spacing w:after="0" w:line="240" w:lineRule="auto"/>
            <w:jc w:val="both"/>
            <w:rPr>
              <w:rFonts w:ascii="Times New Roman" w:hAnsi="Times New Roman"/>
              <w:sz w:val="18"/>
              <w:szCs w:val="18"/>
              <w:lang w:eastAsia="cs-CZ"/>
            </w:rPr>
          </w:pPr>
          <w:r w:rsidRPr="00D873DA">
            <w:rPr>
              <w:rFonts w:ascii="Times New Roman" w:hAnsi="Times New Roman"/>
              <w:sz w:val="18"/>
              <w:szCs w:val="18"/>
              <w:lang w:eastAsia="cs-CZ"/>
            </w:rPr>
            <w:t xml:space="preserve">web.: </w:t>
          </w:r>
          <w:hyperlink r:id="rId2" w:history="1">
            <w:r w:rsidRPr="00D873DA">
              <w:rPr>
                <w:rStyle w:val="Hypertextovprepojenie"/>
                <w:rFonts w:ascii="Times New Roman" w:hAnsi="Times New Roman"/>
                <w:sz w:val="18"/>
                <w:szCs w:val="18"/>
                <w:lang w:eastAsia="cs-CZ"/>
              </w:rPr>
              <w:t>http://ba.opk.sk</w:t>
            </w:r>
          </w:hyperlink>
        </w:p>
      </w:tc>
      <w:tc>
        <w:tcPr>
          <w:tcW w:w="236" w:type="dxa"/>
        </w:tcPr>
        <w:p w:rsidR="00AD02AC" w:rsidRPr="00D873DA" w:rsidRDefault="00AD02AC" w:rsidP="00754D8D">
          <w:pPr>
            <w:keepNext/>
            <w:keepLines/>
            <w:spacing w:after="0" w:line="240" w:lineRule="auto"/>
            <w:jc w:val="both"/>
            <w:rPr>
              <w:rFonts w:ascii="Times New Roman" w:hAnsi="Times New Roman"/>
              <w:sz w:val="18"/>
              <w:szCs w:val="18"/>
              <w:lang w:eastAsia="cs-CZ"/>
            </w:rPr>
          </w:pPr>
        </w:p>
      </w:tc>
      <w:tc>
        <w:tcPr>
          <w:tcW w:w="1465" w:type="dxa"/>
        </w:tcPr>
        <w:p w:rsidR="00AD02AC" w:rsidRPr="00D873DA" w:rsidRDefault="00AD02AC" w:rsidP="00754D8D">
          <w:pPr>
            <w:keepNext/>
            <w:keepLines/>
            <w:spacing w:after="0" w:line="240" w:lineRule="auto"/>
            <w:jc w:val="both"/>
            <w:rPr>
              <w:rFonts w:ascii="Times New Roman" w:hAnsi="Times New Roman"/>
              <w:sz w:val="18"/>
              <w:szCs w:val="18"/>
              <w:lang w:eastAsia="cs-CZ"/>
            </w:rPr>
          </w:pPr>
        </w:p>
      </w:tc>
      <w:tc>
        <w:tcPr>
          <w:tcW w:w="283" w:type="dxa"/>
        </w:tcPr>
        <w:p w:rsidR="00AD02AC" w:rsidRPr="00D873DA" w:rsidRDefault="00AD02AC" w:rsidP="00754D8D">
          <w:pPr>
            <w:keepNext/>
            <w:keepLines/>
            <w:spacing w:after="0" w:line="240" w:lineRule="auto"/>
            <w:jc w:val="both"/>
            <w:rPr>
              <w:rFonts w:ascii="Times New Roman" w:hAnsi="Times New Roman"/>
              <w:sz w:val="18"/>
              <w:szCs w:val="18"/>
              <w:lang w:eastAsia="cs-CZ"/>
            </w:rPr>
          </w:pPr>
        </w:p>
      </w:tc>
      <w:tc>
        <w:tcPr>
          <w:tcW w:w="3250" w:type="dxa"/>
        </w:tcPr>
        <w:p w:rsidR="00AD02AC" w:rsidRPr="00D873DA" w:rsidRDefault="00AD02AC" w:rsidP="004E5EAA">
          <w:pPr>
            <w:keepNext/>
            <w:keepLines/>
            <w:spacing w:after="0" w:line="240" w:lineRule="auto"/>
            <w:jc w:val="both"/>
            <w:rPr>
              <w:rFonts w:ascii="Times New Roman" w:hAnsi="Times New Roman"/>
              <w:sz w:val="18"/>
              <w:szCs w:val="18"/>
              <w:lang w:eastAsia="sk-SK"/>
            </w:rPr>
          </w:pPr>
          <w:r w:rsidRPr="00D873DA">
            <w:rPr>
              <w:rFonts w:ascii="Times New Roman" w:hAnsi="Times New Roman"/>
              <w:sz w:val="18"/>
              <w:szCs w:val="18"/>
              <w:lang w:eastAsia="sk-SK"/>
            </w:rPr>
            <w:t xml:space="preserve">Bankové spojenie: </w:t>
          </w:r>
          <w:r>
            <w:rPr>
              <w:rFonts w:ascii="Times New Roman" w:hAnsi="Times New Roman"/>
              <w:sz w:val="18"/>
              <w:szCs w:val="18"/>
              <w:lang w:eastAsia="sk-SK"/>
            </w:rPr>
            <w:t xml:space="preserve">Slovenská sporiteľňa </w:t>
          </w:r>
          <w:r w:rsidRPr="00D873DA">
            <w:rPr>
              <w:rFonts w:ascii="Times New Roman" w:hAnsi="Times New Roman"/>
              <w:sz w:val="18"/>
              <w:szCs w:val="18"/>
              <w:lang w:eastAsia="cs-CZ"/>
            </w:rPr>
            <w:t>IBAN: SK86 0900 0000 0006 3462 4253</w:t>
          </w:r>
        </w:p>
      </w:tc>
    </w:tr>
  </w:tbl>
  <w:p w:rsidR="00AD02AC" w:rsidRDefault="00AD02AC" w:rsidP="00EF7DF3">
    <w:pPr>
      <w:pStyle w:val="Pta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2AC" w:rsidRDefault="00AD02AC" w:rsidP="00872C03">
      <w:pPr>
        <w:spacing w:after="0" w:line="240" w:lineRule="auto"/>
      </w:pPr>
      <w:r>
        <w:separator/>
      </w:r>
    </w:p>
  </w:footnote>
  <w:footnote w:type="continuationSeparator" w:id="0">
    <w:p w:rsidR="00AD02AC" w:rsidRDefault="00AD02AC" w:rsidP="00872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2AC" w:rsidRPr="002277F8" w:rsidRDefault="00AD02AC" w:rsidP="00DA5383">
    <w:pPr>
      <w:pStyle w:val="Nadpis3"/>
      <w:spacing w:before="120"/>
      <w:ind w:left="1474"/>
      <w:rPr>
        <w:bCs w:val="0"/>
        <w:sz w:val="36"/>
        <w:szCs w:val="38"/>
      </w:rPr>
    </w:pPr>
    <w:r w:rsidRPr="002277F8">
      <w:rPr>
        <w:noProof/>
        <w:sz w:val="32"/>
        <w:szCs w:val="38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63500</wp:posOffset>
          </wp:positionH>
          <wp:positionV relativeFrom="paragraph">
            <wp:posOffset>25400</wp:posOffset>
          </wp:positionV>
          <wp:extent cx="867410" cy="1081405"/>
          <wp:effectExtent l="0" t="0" r="8890" b="4445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1081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77F8">
      <w:rPr>
        <w:bCs w:val="0"/>
        <w:sz w:val="48"/>
        <w:szCs w:val="38"/>
      </w:rPr>
      <w:t>Slovenská poľovnícka komora</w:t>
    </w:r>
  </w:p>
  <w:p w:rsidR="00AD02AC" w:rsidRDefault="00AD02AC" w:rsidP="00DA5383">
    <w:pPr>
      <w:pStyle w:val="Nadpis3"/>
      <w:ind w:left="1474"/>
      <w:rPr>
        <w:bCs w:val="0"/>
        <w:sz w:val="32"/>
        <w:szCs w:val="38"/>
      </w:rPr>
    </w:pPr>
    <w:r w:rsidRPr="00DA5383">
      <w:rPr>
        <w:sz w:val="32"/>
      </w:rPr>
      <w:t>organizačná zložka</w:t>
    </w:r>
  </w:p>
  <w:p w:rsidR="00AD02AC" w:rsidRPr="00DE6AA9" w:rsidRDefault="00AD02AC" w:rsidP="00DA5383">
    <w:pPr>
      <w:pStyle w:val="Nadpis3"/>
      <w:ind w:left="1474"/>
      <w:rPr>
        <w:bCs w:val="0"/>
        <w:szCs w:val="38"/>
      </w:rPr>
    </w:pPr>
    <w:r w:rsidRPr="00DA5383">
      <w:rPr>
        <w:bCs w:val="0"/>
        <w:sz w:val="32"/>
        <w:szCs w:val="38"/>
      </w:rPr>
      <w:t>Obvodná poľovnícka komora Bratislava</w:t>
    </w:r>
  </w:p>
  <w:p w:rsidR="00AD02AC" w:rsidRPr="00DE6AA9" w:rsidRDefault="00AD02AC" w:rsidP="00DA5383">
    <w:pPr>
      <w:pStyle w:val="Nadpis4"/>
      <w:spacing w:after="120"/>
      <w:ind w:left="1474"/>
      <w:rPr>
        <w:iCs/>
      </w:rPr>
    </w:pPr>
    <w:proofErr w:type="spellStart"/>
    <w:r>
      <w:rPr>
        <w:iCs/>
      </w:rPr>
      <w:t>Heyrovského</w:t>
    </w:r>
    <w:proofErr w:type="spellEnd"/>
    <w:r>
      <w:rPr>
        <w:iCs/>
      </w:rPr>
      <w:t xml:space="preserve"> 1, 841 03 Bratislava</w:t>
    </w:r>
  </w:p>
  <w:p w:rsidR="00AD02AC" w:rsidRDefault="00AD02AC" w:rsidP="00B713D9">
    <w:pPr>
      <w:pBdr>
        <w:top w:val="single" w:sz="4" w:space="1" w:color="auto"/>
      </w:pBdr>
      <w:tabs>
        <w:tab w:val="left" w:pos="22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368A0"/>
    <w:multiLevelType w:val="hybridMultilevel"/>
    <w:tmpl w:val="82B4A6AE"/>
    <w:lvl w:ilvl="0" w:tplc="301C2972">
      <w:start w:val="1"/>
      <w:numFmt w:val="lowerLetter"/>
      <w:lvlText w:val="%1)"/>
      <w:lvlJc w:val="left"/>
      <w:pPr>
        <w:ind w:left="163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356" w:hanging="360"/>
      </w:pPr>
    </w:lvl>
    <w:lvl w:ilvl="2" w:tplc="041B001B">
      <w:start w:val="1"/>
      <w:numFmt w:val="lowerRoman"/>
      <w:lvlText w:val="%3."/>
      <w:lvlJc w:val="right"/>
      <w:pPr>
        <w:ind w:left="3076" w:hanging="180"/>
      </w:pPr>
    </w:lvl>
    <w:lvl w:ilvl="3" w:tplc="041B000F">
      <w:start w:val="1"/>
      <w:numFmt w:val="decimal"/>
      <w:lvlText w:val="%4."/>
      <w:lvlJc w:val="left"/>
      <w:pPr>
        <w:ind w:left="3796" w:hanging="360"/>
      </w:pPr>
    </w:lvl>
    <w:lvl w:ilvl="4" w:tplc="041B0019">
      <w:start w:val="1"/>
      <w:numFmt w:val="lowerLetter"/>
      <w:lvlText w:val="%5."/>
      <w:lvlJc w:val="left"/>
      <w:pPr>
        <w:ind w:left="4516" w:hanging="360"/>
      </w:pPr>
    </w:lvl>
    <w:lvl w:ilvl="5" w:tplc="041B001B">
      <w:start w:val="1"/>
      <w:numFmt w:val="lowerRoman"/>
      <w:lvlText w:val="%6."/>
      <w:lvlJc w:val="right"/>
      <w:pPr>
        <w:ind w:left="5236" w:hanging="180"/>
      </w:pPr>
    </w:lvl>
    <w:lvl w:ilvl="6" w:tplc="041B000F">
      <w:start w:val="1"/>
      <w:numFmt w:val="decimal"/>
      <w:lvlText w:val="%7."/>
      <w:lvlJc w:val="left"/>
      <w:pPr>
        <w:ind w:left="5956" w:hanging="360"/>
      </w:pPr>
    </w:lvl>
    <w:lvl w:ilvl="7" w:tplc="041B0019">
      <w:start w:val="1"/>
      <w:numFmt w:val="lowerLetter"/>
      <w:lvlText w:val="%8."/>
      <w:lvlJc w:val="left"/>
      <w:pPr>
        <w:ind w:left="6676" w:hanging="360"/>
      </w:pPr>
    </w:lvl>
    <w:lvl w:ilvl="8" w:tplc="041B001B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EDE3B45"/>
    <w:multiLevelType w:val="hybridMultilevel"/>
    <w:tmpl w:val="96A6D158"/>
    <w:lvl w:ilvl="0" w:tplc="B29ECC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A7858"/>
    <w:multiLevelType w:val="hybridMultilevel"/>
    <w:tmpl w:val="C6264B7C"/>
    <w:lvl w:ilvl="0" w:tplc="0B54F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A4BF4"/>
    <w:multiLevelType w:val="hybridMultilevel"/>
    <w:tmpl w:val="C98C89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AA"/>
    <w:rsid w:val="00031CB2"/>
    <w:rsid w:val="00074F87"/>
    <w:rsid w:val="000B0128"/>
    <w:rsid w:val="0012011E"/>
    <w:rsid w:val="00142101"/>
    <w:rsid w:val="0014587C"/>
    <w:rsid w:val="00164473"/>
    <w:rsid w:val="001929FF"/>
    <w:rsid w:val="001A2FB2"/>
    <w:rsid w:val="001B131D"/>
    <w:rsid w:val="001C7ED7"/>
    <w:rsid w:val="001E4908"/>
    <w:rsid w:val="00206F03"/>
    <w:rsid w:val="002277F8"/>
    <w:rsid w:val="0023218E"/>
    <w:rsid w:val="0023617A"/>
    <w:rsid w:val="002523D8"/>
    <w:rsid w:val="00273F65"/>
    <w:rsid w:val="002866BD"/>
    <w:rsid w:val="002B5D51"/>
    <w:rsid w:val="002C63D6"/>
    <w:rsid w:val="0030258D"/>
    <w:rsid w:val="00313A72"/>
    <w:rsid w:val="003343F0"/>
    <w:rsid w:val="0035699C"/>
    <w:rsid w:val="00362062"/>
    <w:rsid w:val="00371153"/>
    <w:rsid w:val="00386D91"/>
    <w:rsid w:val="003B3A0A"/>
    <w:rsid w:val="003D59EC"/>
    <w:rsid w:val="003D5CFC"/>
    <w:rsid w:val="003E22D7"/>
    <w:rsid w:val="003E567E"/>
    <w:rsid w:val="003E7462"/>
    <w:rsid w:val="004458A6"/>
    <w:rsid w:val="00446EFB"/>
    <w:rsid w:val="00456982"/>
    <w:rsid w:val="00460F18"/>
    <w:rsid w:val="004E5EAA"/>
    <w:rsid w:val="00524E83"/>
    <w:rsid w:val="00546285"/>
    <w:rsid w:val="00566503"/>
    <w:rsid w:val="005937F8"/>
    <w:rsid w:val="00593EAA"/>
    <w:rsid w:val="005C0D6F"/>
    <w:rsid w:val="00612F38"/>
    <w:rsid w:val="00635C49"/>
    <w:rsid w:val="006C1E93"/>
    <w:rsid w:val="00701BE4"/>
    <w:rsid w:val="00704497"/>
    <w:rsid w:val="0071070C"/>
    <w:rsid w:val="00715B84"/>
    <w:rsid w:val="00750DA5"/>
    <w:rsid w:val="00754D8D"/>
    <w:rsid w:val="00774AD0"/>
    <w:rsid w:val="007A70DA"/>
    <w:rsid w:val="007B636A"/>
    <w:rsid w:val="007E5166"/>
    <w:rsid w:val="007F3C15"/>
    <w:rsid w:val="008002F7"/>
    <w:rsid w:val="00824070"/>
    <w:rsid w:val="00840D5E"/>
    <w:rsid w:val="00850F3B"/>
    <w:rsid w:val="00865E12"/>
    <w:rsid w:val="0087188D"/>
    <w:rsid w:val="00872C03"/>
    <w:rsid w:val="008733AA"/>
    <w:rsid w:val="00875A18"/>
    <w:rsid w:val="008A6F06"/>
    <w:rsid w:val="008D1B5A"/>
    <w:rsid w:val="008E28A4"/>
    <w:rsid w:val="008E3D22"/>
    <w:rsid w:val="008F77C6"/>
    <w:rsid w:val="0090054F"/>
    <w:rsid w:val="00913A1B"/>
    <w:rsid w:val="00924D82"/>
    <w:rsid w:val="009277C1"/>
    <w:rsid w:val="009278BC"/>
    <w:rsid w:val="00927AF9"/>
    <w:rsid w:val="009547C5"/>
    <w:rsid w:val="009669EF"/>
    <w:rsid w:val="009773EF"/>
    <w:rsid w:val="009C2361"/>
    <w:rsid w:val="009D3CCD"/>
    <w:rsid w:val="009E70AD"/>
    <w:rsid w:val="00A55EB0"/>
    <w:rsid w:val="00A85C7F"/>
    <w:rsid w:val="00AA0E36"/>
    <w:rsid w:val="00AD02AC"/>
    <w:rsid w:val="00AD75EB"/>
    <w:rsid w:val="00AE7AC5"/>
    <w:rsid w:val="00B62AD3"/>
    <w:rsid w:val="00B63BF1"/>
    <w:rsid w:val="00B713D9"/>
    <w:rsid w:val="00B97984"/>
    <w:rsid w:val="00BA218D"/>
    <w:rsid w:val="00BB5BB8"/>
    <w:rsid w:val="00BB7BDB"/>
    <w:rsid w:val="00BC179A"/>
    <w:rsid w:val="00BE3327"/>
    <w:rsid w:val="00C01A08"/>
    <w:rsid w:val="00C0209E"/>
    <w:rsid w:val="00C5402E"/>
    <w:rsid w:val="00C60574"/>
    <w:rsid w:val="00C81E72"/>
    <w:rsid w:val="00C86A3F"/>
    <w:rsid w:val="00C924FF"/>
    <w:rsid w:val="00CB2904"/>
    <w:rsid w:val="00CB2D35"/>
    <w:rsid w:val="00CC1CF5"/>
    <w:rsid w:val="00CD2BCD"/>
    <w:rsid w:val="00CD3ABC"/>
    <w:rsid w:val="00CD45B9"/>
    <w:rsid w:val="00CD4A31"/>
    <w:rsid w:val="00D043A6"/>
    <w:rsid w:val="00D16F61"/>
    <w:rsid w:val="00D43957"/>
    <w:rsid w:val="00D43B7F"/>
    <w:rsid w:val="00D5476A"/>
    <w:rsid w:val="00D54A08"/>
    <w:rsid w:val="00D66124"/>
    <w:rsid w:val="00D873DA"/>
    <w:rsid w:val="00DA00A0"/>
    <w:rsid w:val="00DA5383"/>
    <w:rsid w:val="00DA7D6D"/>
    <w:rsid w:val="00DE6AA9"/>
    <w:rsid w:val="00DF3FF3"/>
    <w:rsid w:val="00DF56E4"/>
    <w:rsid w:val="00E72275"/>
    <w:rsid w:val="00E80859"/>
    <w:rsid w:val="00E8372C"/>
    <w:rsid w:val="00E91A1B"/>
    <w:rsid w:val="00E950CF"/>
    <w:rsid w:val="00EA4EA5"/>
    <w:rsid w:val="00EF432D"/>
    <w:rsid w:val="00EF7DF3"/>
    <w:rsid w:val="00F13F83"/>
    <w:rsid w:val="00F56DD4"/>
    <w:rsid w:val="00F648AD"/>
    <w:rsid w:val="00F85465"/>
    <w:rsid w:val="00FB794F"/>
    <w:rsid w:val="00FC7511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6E70EFDA-A211-4980-8E54-4CBB15CB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361"/>
    <w:pPr>
      <w:suppressAutoHyphens/>
      <w:autoSpaceDN w:val="0"/>
      <w:spacing w:after="160" w:line="254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872C03"/>
    <w:pPr>
      <w:keepNext/>
      <w:suppressAutoHyphens w:val="0"/>
      <w:autoSpaceDN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4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343F0"/>
    <w:pPr>
      <w:keepNext/>
      <w:suppressAutoHyphens w:val="0"/>
      <w:autoSpaceDN/>
      <w:spacing w:after="0" w:line="240" w:lineRule="auto"/>
      <w:ind w:left="2694"/>
      <w:jc w:val="center"/>
      <w:outlineLvl w:val="1"/>
    </w:pPr>
    <w:rPr>
      <w:rFonts w:ascii="Times New Roman" w:eastAsia="Times New Roman" w:hAnsi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F7DF3"/>
    <w:pPr>
      <w:keepNext/>
      <w:suppressAutoHyphens w:val="0"/>
      <w:autoSpaceDN/>
      <w:spacing w:after="0" w:line="240" w:lineRule="auto"/>
      <w:ind w:left="1701"/>
      <w:jc w:val="center"/>
      <w:outlineLvl w:val="2"/>
    </w:pPr>
    <w:rPr>
      <w:rFonts w:ascii="Times New Roman" w:eastAsia="Times New Roman" w:hAnsi="Times New Roman"/>
      <w:b/>
      <w:bCs/>
      <w:sz w:val="40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AA0E36"/>
    <w:pPr>
      <w:keepNext/>
      <w:suppressAutoHyphens w:val="0"/>
      <w:autoSpaceDN/>
      <w:spacing w:after="0" w:line="240" w:lineRule="auto"/>
      <w:ind w:left="1134"/>
      <w:jc w:val="center"/>
      <w:outlineLvl w:val="3"/>
    </w:pPr>
    <w:rPr>
      <w:rFonts w:ascii="Times New Roman" w:eastAsia="Times New Roman" w:hAnsi="Times New Roman"/>
      <w:b/>
      <w:bCs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72C03"/>
    <w:pPr>
      <w:tabs>
        <w:tab w:val="center" w:pos="4536"/>
        <w:tab w:val="right" w:pos="9072"/>
      </w:tabs>
      <w:suppressAutoHyphens w:val="0"/>
      <w:autoSpaceDN/>
      <w:spacing w:after="200" w:line="276" w:lineRule="auto"/>
    </w:pPr>
  </w:style>
  <w:style w:type="character" w:customStyle="1" w:styleId="HlavikaChar">
    <w:name w:val="Hlavička Char"/>
    <w:link w:val="Hlavika"/>
    <w:uiPriority w:val="99"/>
    <w:rsid w:val="00872C0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72C03"/>
    <w:pPr>
      <w:tabs>
        <w:tab w:val="center" w:pos="4536"/>
        <w:tab w:val="right" w:pos="9072"/>
      </w:tabs>
      <w:suppressAutoHyphens w:val="0"/>
      <w:autoSpaceDN/>
      <w:spacing w:after="200" w:line="276" w:lineRule="auto"/>
    </w:pPr>
  </w:style>
  <w:style w:type="character" w:customStyle="1" w:styleId="PtaChar">
    <w:name w:val="Päta Char"/>
    <w:link w:val="Pta"/>
    <w:uiPriority w:val="99"/>
    <w:rsid w:val="00872C03"/>
    <w:rPr>
      <w:sz w:val="22"/>
      <w:szCs w:val="22"/>
      <w:lang w:eastAsia="en-US"/>
    </w:rPr>
  </w:style>
  <w:style w:type="character" w:customStyle="1" w:styleId="Nadpis1Char">
    <w:name w:val="Nadpis 1 Char"/>
    <w:link w:val="Nadpis1"/>
    <w:rsid w:val="00872C03"/>
    <w:rPr>
      <w:rFonts w:ascii="Arial" w:eastAsia="Times New Roman" w:hAnsi="Arial" w:cs="Arial"/>
      <w:b/>
      <w:bCs/>
      <w:sz w:val="40"/>
      <w:szCs w:val="24"/>
    </w:rPr>
  </w:style>
  <w:style w:type="paragraph" w:styleId="Zkladntext">
    <w:name w:val="Body Text"/>
    <w:basedOn w:val="Normlny"/>
    <w:link w:val="ZkladntextChar"/>
    <w:semiHidden/>
    <w:rsid w:val="00872C03"/>
    <w:pPr>
      <w:widowControl w:val="0"/>
      <w:autoSpaceDN/>
      <w:spacing w:after="120" w:line="240" w:lineRule="auto"/>
    </w:pPr>
    <w:rPr>
      <w:rFonts w:ascii="Times New Roman" w:eastAsia="DejaVu Sans" w:hAnsi="Times New Roman" w:cs="Lohit Hindi"/>
      <w:noProof/>
      <w:kern w:val="1"/>
      <w:sz w:val="24"/>
      <w:szCs w:val="24"/>
      <w:lang w:bidi="hi-IN"/>
    </w:rPr>
  </w:style>
  <w:style w:type="character" w:customStyle="1" w:styleId="ZkladntextChar">
    <w:name w:val="Základný text Char"/>
    <w:link w:val="Zkladntext"/>
    <w:semiHidden/>
    <w:rsid w:val="00872C03"/>
    <w:rPr>
      <w:rFonts w:ascii="Times New Roman" w:eastAsia="DejaVu Sans" w:hAnsi="Times New Roman" w:cs="Lohit Hindi"/>
      <w:noProof/>
      <w:kern w:val="1"/>
      <w:sz w:val="24"/>
      <w:szCs w:val="24"/>
      <w:lang w:eastAsia="en-US" w:bidi="hi-IN"/>
    </w:rPr>
  </w:style>
  <w:style w:type="character" w:customStyle="1" w:styleId="Nadpis2Char">
    <w:name w:val="Nadpis 2 Char"/>
    <w:basedOn w:val="Predvolenpsmoodseku"/>
    <w:link w:val="Nadpis2"/>
    <w:uiPriority w:val="9"/>
    <w:rsid w:val="003343F0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EF7DF3"/>
    <w:rPr>
      <w:rFonts w:ascii="Times New Roman" w:eastAsia="Times New Roman" w:hAnsi="Times New Roman"/>
      <w:b/>
      <w:bCs/>
      <w:sz w:val="40"/>
      <w:szCs w:val="24"/>
    </w:rPr>
  </w:style>
  <w:style w:type="table" w:customStyle="1" w:styleId="Mriekatabuky1">
    <w:name w:val="Mriežka tabuľky1"/>
    <w:basedOn w:val="Normlnatabuka"/>
    <w:next w:val="Mriekatabuky"/>
    <w:uiPriority w:val="59"/>
    <w:rsid w:val="00EF7DF3"/>
    <w:rPr>
      <w:rFonts w:eastAsia="Times New Roman"/>
      <w:sz w:val="24"/>
      <w:szCs w:val="24"/>
      <w:lang w:bidi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EF7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nhideWhenUsed/>
    <w:rsid w:val="00460F18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unhideWhenUsed/>
    <w:rsid w:val="00C60574"/>
    <w:pPr>
      <w:suppressAutoHyphens w:val="0"/>
      <w:autoSpaceDN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60574"/>
    <w:rPr>
      <w:rFonts w:ascii="Segoe UI" w:hAnsi="Segoe UI" w:cs="Segoe UI"/>
      <w:sz w:val="18"/>
      <w:szCs w:val="18"/>
      <w:lang w:eastAsia="en-US"/>
    </w:rPr>
  </w:style>
  <w:style w:type="character" w:customStyle="1" w:styleId="Nadpis4Char">
    <w:name w:val="Nadpis 4 Char"/>
    <w:basedOn w:val="Predvolenpsmoodseku"/>
    <w:link w:val="Nadpis4"/>
    <w:uiPriority w:val="9"/>
    <w:rsid w:val="00AA0E36"/>
    <w:rPr>
      <w:rFonts w:ascii="Times New Roman" w:eastAsia="Times New Roman" w:hAnsi="Times New Roman"/>
      <w:b/>
      <w:bCs/>
      <w:sz w:val="32"/>
      <w:szCs w:val="32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40D5E"/>
    <w:rPr>
      <w:color w:val="954F72" w:themeColor="followedHyperlink"/>
      <w:u w:val="single"/>
    </w:rPr>
  </w:style>
  <w:style w:type="paragraph" w:customStyle="1" w:styleId="normalni">
    <w:name w:val="normalni"/>
    <w:basedOn w:val="Normlny"/>
    <w:rsid w:val="00850F3B"/>
    <w:pPr>
      <w:suppressAutoHyphens w:val="0"/>
      <w:autoSpaceDN/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Siln">
    <w:name w:val="Strong"/>
    <w:basedOn w:val="Predvolenpsmoodseku"/>
    <w:qFormat/>
    <w:rsid w:val="00850F3B"/>
    <w:rPr>
      <w:b/>
      <w:bCs/>
    </w:rPr>
  </w:style>
  <w:style w:type="paragraph" w:styleId="Odsekzoznamu">
    <w:name w:val="List Paragraph"/>
    <w:basedOn w:val="Normlny"/>
    <w:uiPriority w:val="34"/>
    <w:qFormat/>
    <w:rsid w:val="00AD0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4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atislava@opk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ba.opk.sk" TargetMode="External"/><Relationship Id="rId1" Type="http://schemas.openxmlformats.org/officeDocument/2006/relationships/hyperlink" Target="mailto:bratislava@opk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\Downloads\04_hlavicka_OPK_BA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04_hlavicka_OPK_BA.DOTX</Template>
  <TotalTime>1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cp:lastModifiedBy>Richard Ďurica</cp:lastModifiedBy>
  <cp:revision>2</cp:revision>
  <cp:lastPrinted>2020-09-09T13:14:00Z</cp:lastPrinted>
  <dcterms:created xsi:type="dcterms:W3CDTF">2020-09-11T13:07:00Z</dcterms:created>
  <dcterms:modified xsi:type="dcterms:W3CDTF">2020-09-11T13:07:00Z</dcterms:modified>
</cp:coreProperties>
</file>