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3BA3B" w14:textId="70537730" w:rsidR="00A24BD5" w:rsidRPr="00834718" w:rsidRDefault="5BCB5676" w:rsidP="10C3E74E">
      <w:pPr>
        <w:tabs>
          <w:tab w:val="left" w:pos="2654"/>
          <w:tab w:val="center" w:pos="4535"/>
        </w:tabs>
        <w:jc w:val="center"/>
        <w:rPr>
          <w:rFonts w:ascii="Tahoma" w:hAnsi="Tahoma" w:cs="Tahoma"/>
          <w:b/>
          <w:bCs/>
          <w:sz w:val="28"/>
          <w:szCs w:val="28"/>
        </w:rPr>
      </w:pPr>
      <w:r w:rsidRPr="3A4F47F1">
        <w:rPr>
          <w:rFonts w:ascii="Tahoma" w:hAnsi="Tahoma" w:cs="Tahoma"/>
          <w:b/>
          <w:bCs/>
          <w:sz w:val="28"/>
          <w:szCs w:val="28"/>
        </w:rPr>
        <w:t>PROJEKTOVÝ ZÁMER</w:t>
      </w:r>
    </w:p>
    <w:p w14:paraId="59405504" w14:textId="51354EFF" w:rsidR="00A24BD5" w:rsidRPr="00690CA7" w:rsidRDefault="287B1DDC" w:rsidP="10C3E74E">
      <w:pPr>
        <w:tabs>
          <w:tab w:val="left" w:pos="2654"/>
          <w:tab w:val="center" w:pos="4535"/>
        </w:tabs>
        <w:spacing w:before="120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3E11339B">
        <w:rPr>
          <w:rFonts w:ascii="Tahoma" w:eastAsia="Tahoma" w:hAnsi="Tahoma" w:cs="Tahoma"/>
          <w:b/>
          <w:bCs/>
          <w:sz w:val="24"/>
          <w:szCs w:val="24"/>
        </w:rPr>
        <w:t xml:space="preserve">manažérsky výstup </w:t>
      </w:r>
      <w:r w:rsidR="28D24926" w:rsidRPr="3E11339B">
        <w:rPr>
          <w:rFonts w:ascii="Tahoma" w:eastAsia="Tahoma" w:hAnsi="Tahoma" w:cs="Tahoma"/>
          <w:b/>
          <w:bCs/>
          <w:sz w:val="24"/>
          <w:szCs w:val="24"/>
        </w:rPr>
        <w:t xml:space="preserve"> I-02 </w:t>
      </w:r>
    </w:p>
    <w:p w14:paraId="67E41713" w14:textId="458A3731" w:rsidR="00A24BD5" w:rsidRPr="00690CA7" w:rsidRDefault="28D24926" w:rsidP="10C3E74E">
      <w:pPr>
        <w:tabs>
          <w:tab w:val="left" w:pos="2654"/>
          <w:tab w:val="center" w:pos="4535"/>
        </w:tabs>
        <w:spacing w:before="120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690CA7">
        <w:rPr>
          <w:rFonts w:ascii="Tahoma" w:eastAsia="Tahoma" w:hAnsi="Tahoma" w:cs="Tahoma"/>
          <w:b/>
          <w:bCs/>
          <w:sz w:val="24"/>
          <w:szCs w:val="24"/>
        </w:rPr>
        <w:t xml:space="preserve"> podľa vyhlášky MIRRI č. 401/2023 Z. z.  </w:t>
      </w:r>
    </w:p>
    <w:p w14:paraId="66F607AF" w14:textId="6928A46B" w:rsidR="00A24BD5" w:rsidRPr="00834718" w:rsidRDefault="00A24BD5" w:rsidP="10C3E74E">
      <w:pPr>
        <w:tabs>
          <w:tab w:val="left" w:pos="2654"/>
          <w:tab w:val="center" w:pos="4535"/>
        </w:tabs>
        <w:spacing w:before="120"/>
        <w:jc w:val="center"/>
        <w:rPr>
          <w:rFonts w:ascii="Tahoma" w:hAnsi="Tahoma" w:cs="Tahoma"/>
          <w:szCs w:val="16"/>
        </w:rPr>
      </w:pPr>
    </w:p>
    <w:tbl>
      <w:tblPr>
        <w:tblW w:w="9440" w:type="dxa"/>
        <w:tblInd w:w="-1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25"/>
        <w:gridCol w:w="6915"/>
      </w:tblGrid>
      <w:tr w:rsidR="00A24BD5" w:rsidRPr="00834718" w14:paraId="6FFF3CD0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0791B7F8" w14:textId="77777777" w:rsidR="00A24BD5" w:rsidRPr="00834718" w:rsidRDefault="00E9132C" w:rsidP="007F0A32">
            <w:pPr>
              <w:pStyle w:val="HlavikaTabuky"/>
            </w:pPr>
            <w:r w:rsidRPr="00834718">
              <w:t>Povinná osoba</w:t>
            </w:r>
          </w:p>
        </w:tc>
        <w:tc>
          <w:tcPr>
            <w:tcW w:w="6915" w:type="dxa"/>
            <w:shd w:val="clear" w:color="auto" w:fill="auto"/>
          </w:tcPr>
          <w:p w14:paraId="7C4B4E14" w14:textId="326A99B5" w:rsidR="00A24BD5" w:rsidRPr="007F0A32" w:rsidRDefault="00EA27F1" w:rsidP="00123B73">
            <w:pPr>
              <w:pStyle w:val="Instrukcia"/>
            </w:pPr>
            <w:r>
              <w:t>Slovenská poľovnícka komora</w:t>
            </w:r>
          </w:p>
        </w:tc>
      </w:tr>
      <w:tr w:rsidR="00A24BD5" w:rsidRPr="00834718" w14:paraId="325447E3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2DCCF8F7" w14:textId="77777777" w:rsidR="00A24BD5" w:rsidRPr="00834718" w:rsidRDefault="00A24BD5" w:rsidP="007F0A32">
            <w:pPr>
              <w:pStyle w:val="HlavikaTabuky"/>
            </w:pPr>
            <w:r w:rsidRPr="00834718">
              <w:t>Názov projektu</w:t>
            </w:r>
          </w:p>
        </w:tc>
        <w:tc>
          <w:tcPr>
            <w:tcW w:w="6915" w:type="dxa"/>
            <w:shd w:val="clear" w:color="auto" w:fill="auto"/>
          </w:tcPr>
          <w:p w14:paraId="2B77E9E2" w14:textId="24E1A530" w:rsidR="00A24BD5" w:rsidRPr="00834718" w:rsidRDefault="00EA27F1" w:rsidP="00123B73">
            <w:r w:rsidRPr="00EA27F1">
              <w:t>Zefektívnenie a rozšírenie štatistického informačného systému Slovenskej poľovníckej komory a zrýchlenie prenosu informačných tokov systémových opatrení štátnej správy</w:t>
            </w:r>
          </w:p>
        </w:tc>
      </w:tr>
      <w:tr w:rsidR="00A24BD5" w:rsidRPr="00834718" w14:paraId="024E4B55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66569F90" w14:textId="77777777" w:rsidR="00A24BD5" w:rsidRPr="00834718" w:rsidRDefault="00A24BD5" w:rsidP="007F0A32">
            <w:pPr>
              <w:pStyle w:val="HlavikaTabuky"/>
            </w:pPr>
            <w:r w:rsidRPr="00834718">
              <w:t>Zodpovedná osoba</w:t>
            </w:r>
            <w:r w:rsidR="00E9132C" w:rsidRPr="00834718">
              <w:t xml:space="preserve"> za projekt</w:t>
            </w:r>
          </w:p>
        </w:tc>
        <w:tc>
          <w:tcPr>
            <w:tcW w:w="6915" w:type="dxa"/>
            <w:shd w:val="clear" w:color="auto" w:fill="auto"/>
          </w:tcPr>
          <w:p w14:paraId="2FA548A7" w14:textId="3E9787ED" w:rsidR="10C3E74E" w:rsidRPr="007F0A32" w:rsidRDefault="10C3E74E" w:rsidP="00123B73">
            <w:pPr>
              <w:pStyle w:val="Instrukcia"/>
            </w:pPr>
          </w:p>
        </w:tc>
      </w:tr>
      <w:tr w:rsidR="00A24BD5" w:rsidRPr="00834718" w14:paraId="5D021761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10ACBFC4" w14:textId="77777777" w:rsidR="00A24BD5" w:rsidRPr="00834718" w:rsidRDefault="00A24BD5" w:rsidP="007F0A32">
            <w:pPr>
              <w:pStyle w:val="HlavikaTabuky"/>
              <w:rPr>
                <w:bCs/>
              </w:rPr>
            </w:pPr>
            <w:r w:rsidRPr="00834718">
              <w:rPr>
                <w:bCs/>
              </w:rPr>
              <w:t xml:space="preserve">Realizátor projektu </w:t>
            </w:r>
          </w:p>
        </w:tc>
        <w:tc>
          <w:tcPr>
            <w:tcW w:w="6915" w:type="dxa"/>
            <w:shd w:val="clear" w:color="auto" w:fill="auto"/>
          </w:tcPr>
          <w:p w14:paraId="0D9D254D" w14:textId="51A4DE89" w:rsidR="10C3E74E" w:rsidRPr="007F0A32" w:rsidRDefault="00611C8B" w:rsidP="00123B73">
            <w:pPr>
              <w:pStyle w:val="Instrukcia"/>
            </w:pPr>
            <w:r>
              <w:t>Slovenská poľovnícka komora</w:t>
            </w:r>
          </w:p>
        </w:tc>
      </w:tr>
      <w:tr w:rsidR="00E9132C" w:rsidRPr="00834718" w14:paraId="4CDA8B03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3447D515" w14:textId="77777777" w:rsidR="00E9132C" w:rsidRPr="00834718" w:rsidRDefault="00E9132C" w:rsidP="007F0A32">
            <w:pPr>
              <w:pStyle w:val="HlavikaTabuky"/>
              <w:rPr>
                <w:bCs/>
              </w:rPr>
            </w:pPr>
            <w:r w:rsidRPr="00834718">
              <w:rPr>
                <w:bCs/>
              </w:rPr>
              <w:t>Vlastník projektu</w:t>
            </w:r>
          </w:p>
        </w:tc>
        <w:tc>
          <w:tcPr>
            <w:tcW w:w="6915" w:type="dxa"/>
            <w:shd w:val="clear" w:color="auto" w:fill="auto"/>
          </w:tcPr>
          <w:p w14:paraId="58144DFF" w14:textId="3CFA140C" w:rsidR="10C3E74E" w:rsidRPr="007F0A32" w:rsidRDefault="00611C8B" w:rsidP="00123B73">
            <w:pPr>
              <w:pStyle w:val="Instrukcia"/>
            </w:pPr>
            <w:r>
              <w:t>Slovenská poľovnícka komora</w:t>
            </w:r>
          </w:p>
        </w:tc>
      </w:tr>
    </w:tbl>
    <w:p w14:paraId="6E171AE7" w14:textId="77777777" w:rsidR="006E41A6" w:rsidRDefault="006E41A6" w:rsidP="006E41A6">
      <w:pPr>
        <w:rPr>
          <w:rFonts w:ascii="Tahoma" w:hAnsi="Tahoma" w:cs="Tahoma"/>
          <w:b/>
          <w:szCs w:val="16"/>
        </w:rPr>
      </w:pPr>
    </w:p>
    <w:p w14:paraId="076FEF01" w14:textId="77777777" w:rsidR="006E41A6" w:rsidRPr="003C2225" w:rsidRDefault="006E41A6" w:rsidP="006E41A6">
      <w:pPr>
        <w:rPr>
          <w:b/>
        </w:rPr>
      </w:pPr>
      <w:r w:rsidRPr="003C2225">
        <w:rPr>
          <w:b/>
        </w:rPr>
        <w:t>Schvaľovanie dokumentu</w:t>
      </w:r>
    </w:p>
    <w:tbl>
      <w:tblPr>
        <w:tblW w:w="0" w:type="auto"/>
        <w:tblInd w:w="-1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2"/>
        <w:gridCol w:w="1833"/>
        <w:gridCol w:w="1364"/>
        <w:gridCol w:w="1679"/>
        <w:gridCol w:w="1158"/>
        <w:gridCol w:w="1628"/>
      </w:tblGrid>
      <w:tr w:rsidR="006E41A6" w:rsidRPr="00834718" w14:paraId="7E01F6A2" w14:textId="77777777" w:rsidTr="0039749B">
        <w:tc>
          <w:tcPr>
            <w:tcW w:w="1802" w:type="dxa"/>
            <w:shd w:val="clear" w:color="auto" w:fill="F2F2F2"/>
            <w:vAlign w:val="center"/>
          </w:tcPr>
          <w:p w14:paraId="6C30C02B" w14:textId="77777777" w:rsidR="006E41A6" w:rsidRPr="00834718" w:rsidRDefault="006E41A6" w:rsidP="0039749B">
            <w:pPr>
              <w:pStyle w:val="HlavikaTabuky"/>
            </w:pPr>
            <w:r w:rsidRPr="00834718">
              <w:t>Položka</w:t>
            </w:r>
          </w:p>
        </w:tc>
        <w:tc>
          <w:tcPr>
            <w:tcW w:w="1833" w:type="dxa"/>
            <w:shd w:val="clear" w:color="auto" w:fill="F2F2F2"/>
            <w:vAlign w:val="center"/>
          </w:tcPr>
          <w:p w14:paraId="2549246A" w14:textId="77777777" w:rsidR="006E41A6" w:rsidRPr="00834718" w:rsidRDefault="006E41A6" w:rsidP="0039749B">
            <w:pPr>
              <w:pStyle w:val="HlavikaTabuky"/>
            </w:pPr>
            <w:r w:rsidRPr="00834718">
              <w:t>Meno a priezvisko</w:t>
            </w:r>
          </w:p>
        </w:tc>
        <w:tc>
          <w:tcPr>
            <w:tcW w:w="1364" w:type="dxa"/>
            <w:shd w:val="clear" w:color="auto" w:fill="F2F2F2"/>
            <w:vAlign w:val="center"/>
          </w:tcPr>
          <w:p w14:paraId="0206B47A" w14:textId="77777777" w:rsidR="006E41A6" w:rsidRPr="00834718" w:rsidRDefault="006E41A6" w:rsidP="0039749B">
            <w:pPr>
              <w:pStyle w:val="HlavikaTabuky"/>
            </w:pPr>
            <w:r w:rsidRPr="00834718">
              <w:t>Organizácia</w:t>
            </w:r>
          </w:p>
        </w:tc>
        <w:tc>
          <w:tcPr>
            <w:tcW w:w="1679" w:type="dxa"/>
            <w:shd w:val="clear" w:color="auto" w:fill="F2F2F2"/>
            <w:vAlign w:val="center"/>
          </w:tcPr>
          <w:p w14:paraId="5646681D" w14:textId="77777777" w:rsidR="006E41A6" w:rsidRPr="00834718" w:rsidRDefault="006E41A6" w:rsidP="0039749B">
            <w:pPr>
              <w:pStyle w:val="HlavikaTabuky"/>
            </w:pPr>
            <w:r w:rsidRPr="00834718">
              <w:t>Pracovná pozícia</w:t>
            </w:r>
          </w:p>
        </w:tc>
        <w:tc>
          <w:tcPr>
            <w:tcW w:w="1158" w:type="dxa"/>
            <w:shd w:val="clear" w:color="auto" w:fill="F2F2F2"/>
            <w:vAlign w:val="center"/>
          </w:tcPr>
          <w:p w14:paraId="6614F86D" w14:textId="77777777" w:rsidR="006E41A6" w:rsidRPr="00834718" w:rsidRDefault="006E41A6" w:rsidP="0039749B">
            <w:pPr>
              <w:pStyle w:val="HlavikaTabuky"/>
            </w:pPr>
            <w:r w:rsidRPr="00834718">
              <w:t>Dátum</w:t>
            </w:r>
          </w:p>
        </w:tc>
        <w:tc>
          <w:tcPr>
            <w:tcW w:w="1628" w:type="dxa"/>
            <w:shd w:val="clear" w:color="auto" w:fill="F2F2F2"/>
            <w:vAlign w:val="center"/>
          </w:tcPr>
          <w:p w14:paraId="4D8B60E9" w14:textId="77777777" w:rsidR="006E41A6" w:rsidRDefault="006E41A6" w:rsidP="0039749B">
            <w:pPr>
              <w:pStyle w:val="HlavikaTabuky"/>
            </w:pPr>
            <w:r>
              <w:t>Podpis</w:t>
            </w:r>
          </w:p>
          <w:p w14:paraId="7711B963" w14:textId="77777777" w:rsidR="006E41A6" w:rsidRPr="003C2225" w:rsidRDefault="006E41A6" w:rsidP="0039749B">
            <w:pPr>
              <w:pStyle w:val="HlavikaTabuky"/>
              <w:rPr>
                <w:b w:val="0"/>
              </w:rPr>
            </w:pPr>
            <w:r w:rsidRPr="003C2225">
              <w:rPr>
                <w:b w:val="0"/>
              </w:rPr>
              <w:t>(alebo elektronický súhlas)</w:t>
            </w:r>
          </w:p>
        </w:tc>
      </w:tr>
      <w:tr w:rsidR="006E41A6" w:rsidRPr="00834718" w14:paraId="36C14B11" w14:textId="77777777" w:rsidTr="0039749B">
        <w:tc>
          <w:tcPr>
            <w:tcW w:w="1802" w:type="dxa"/>
            <w:shd w:val="clear" w:color="auto" w:fill="auto"/>
          </w:tcPr>
          <w:p w14:paraId="2C5FA5CE" w14:textId="77777777" w:rsidR="006E41A6" w:rsidRPr="00834718" w:rsidRDefault="006E41A6" w:rsidP="0039749B">
            <w:r w:rsidRPr="00834718">
              <w:t>Vypracoval</w:t>
            </w:r>
          </w:p>
        </w:tc>
        <w:tc>
          <w:tcPr>
            <w:tcW w:w="1833" w:type="dxa"/>
            <w:shd w:val="clear" w:color="auto" w:fill="auto"/>
          </w:tcPr>
          <w:p w14:paraId="6C689A89" w14:textId="77777777" w:rsidR="006E41A6" w:rsidRPr="00834718" w:rsidRDefault="006E41A6" w:rsidP="0039749B"/>
        </w:tc>
        <w:tc>
          <w:tcPr>
            <w:tcW w:w="1364" w:type="dxa"/>
            <w:shd w:val="clear" w:color="auto" w:fill="auto"/>
          </w:tcPr>
          <w:p w14:paraId="03FD7DA6" w14:textId="31FB9A06" w:rsidR="006E41A6" w:rsidRPr="00834718" w:rsidRDefault="00911994" w:rsidP="0039749B">
            <w:r>
              <w:t>Slovenská poľovnícka komora</w:t>
            </w:r>
          </w:p>
        </w:tc>
        <w:tc>
          <w:tcPr>
            <w:tcW w:w="1679" w:type="dxa"/>
            <w:shd w:val="clear" w:color="auto" w:fill="auto"/>
          </w:tcPr>
          <w:p w14:paraId="2EC9F0CB" w14:textId="77777777" w:rsidR="006E41A6" w:rsidRPr="00834718" w:rsidRDefault="006E41A6" w:rsidP="0039749B"/>
        </w:tc>
        <w:tc>
          <w:tcPr>
            <w:tcW w:w="1158" w:type="dxa"/>
            <w:shd w:val="clear" w:color="auto" w:fill="auto"/>
          </w:tcPr>
          <w:p w14:paraId="14276B06" w14:textId="77777777" w:rsidR="006E41A6" w:rsidRPr="00834718" w:rsidRDefault="006E41A6" w:rsidP="0039749B"/>
        </w:tc>
        <w:tc>
          <w:tcPr>
            <w:tcW w:w="1628" w:type="dxa"/>
            <w:shd w:val="clear" w:color="auto" w:fill="auto"/>
          </w:tcPr>
          <w:p w14:paraId="47417F66" w14:textId="77777777" w:rsidR="006E41A6" w:rsidRPr="00834718" w:rsidRDefault="006E41A6" w:rsidP="0039749B"/>
        </w:tc>
      </w:tr>
    </w:tbl>
    <w:p w14:paraId="30698AF1" w14:textId="77777777" w:rsidR="006E41A6" w:rsidRDefault="006E41A6" w:rsidP="006E41A6">
      <w:pPr>
        <w:rPr>
          <w:rFonts w:ascii="Tahoma" w:hAnsi="Tahoma" w:cs="Tahoma"/>
          <w:b/>
          <w:szCs w:val="16"/>
        </w:rPr>
      </w:pPr>
    </w:p>
    <w:p w14:paraId="55D7687B" w14:textId="77777777" w:rsidR="00E11956" w:rsidRPr="00E11956" w:rsidRDefault="00E11956" w:rsidP="00E11956">
      <w:pPr>
        <w:pStyle w:val="Nadpis1"/>
      </w:pPr>
      <w:bookmarkStart w:id="0" w:name="_Toc1875421741"/>
      <w:bookmarkStart w:id="1" w:name="_Toc148367215"/>
      <w:bookmarkStart w:id="2" w:name="_Toc1400213064"/>
      <w:bookmarkStart w:id="3" w:name="_Toc556769729"/>
      <w:bookmarkStart w:id="4" w:name="_Toc33433513"/>
      <w:bookmarkStart w:id="5" w:name="_Toc947666535"/>
      <w:bookmarkStart w:id="6" w:name="_Toc1964418579"/>
      <w:bookmarkStart w:id="7" w:name="_Toc1701549819"/>
      <w:bookmarkStart w:id="8" w:name="_Toc1668519232"/>
      <w:bookmarkStart w:id="9" w:name="_Toc750608766"/>
      <w:bookmarkStart w:id="10" w:name="_Toc524109316"/>
      <w:bookmarkStart w:id="11" w:name="_Toc152607282"/>
      <w:r w:rsidRPr="00E11956">
        <w:t>História DOKUMENTU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77"/>
        <w:gridCol w:w="1488"/>
        <w:gridCol w:w="4698"/>
        <w:gridCol w:w="1897"/>
      </w:tblGrid>
      <w:tr w:rsidR="00E11956" w:rsidRPr="00E11956" w14:paraId="07646CA5" w14:textId="77777777" w:rsidTr="33AA10E8">
        <w:trPr>
          <w:trHeight w:val="240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43D0091B" w14:textId="77777777" w:rsidR="00E11956" w:rsidRPr="00E11956" w:rsidRDefault="00E11956" w:rsidP="00E11956">
            <w:pPr>
              <w:pStyle w:val="HlavikaTabuky"/>
            </w:pPr>
            <w:r w:rsidRPr="00E11956">
              <w:t>Verzia</w:t>
            </w:r>
          </w:p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1EFA2328" w14:textId="77777777" w:rsidR="00E11956" w:rsidRPr="00E11956" w:rsidRDefault="00E11956" w:rsidP="00E11956">
            <w:pPr>
              <w:pStyle w:val="HlavikaTabuky"/>
            </w:pPr>
            <w:r w:rsidRPr="00E11956">
              <w:t>Dátum</w:t>
            </w:r>
          </w:p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7D2380E8" w14:textId="77777777" w:rsidR="00E11956" w:rsidRPr="00E11956" w:rsidRDefault="00E11956" w:rsidP="00E11956">
            <w:pPr>
              <w:pStyle w:val="HlavikaTabuky"/>
            </w:pPr>
            <w:r w:rsidRPr="00E11956">
              <w:t>Zmeny</w:t>
            </w:r>
          </w:p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56153A24" w14:textId="77777777" w:rsidR="00E11956" w:rsidRPr="00E11956" w:rsidRDefault="00E11956" w:rsidP="00E11956">
            <w:pPr>
              <w:pStyle w:val="HlavikaTabuky"/>
            </w:pPr>
            <w:r w:rsidRPr="00E11956">
              <w:t>Meno</w:t>
            </w:r>
          </w:p>
        </w:tc>
      </w:tr>
      <w:tr w:rsidR="00E11956" w:rsidRPr="00E11956" w14:paraId="2F2E25F3" w14:textId="77777777" w:rsidTr="33AA10E8">
        <w:trPr>
          <w:trHeight w:val="225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32A8A932" w14:textId="49C5E056" w:rsidR="00E11956" w:rsidRPr="00E11956" w:rsidRDefault="00067F6B" w:rsidP="00E11956">
            <w:r>
              <w:t>1.1</w:t>
            </w:r>
          </w:p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0B6F9FEF" w14:textId="37609F2D" w:rsidR="00E11956" w:rsidRPr="00E11956" w:rsidRDefault="00067F6B" w:rsidP="00E11956">
            <w:r>
              <w:t>13.11.2024</w:t>
            </w:r>
          </w:p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54575336" w14:textId="13A23322" w:rsidR="00E11956" w:rsidRPr="00E11956" w:rsidRDefault="00067F6B" w:rsidP="00E11956">
            <w:r>
              <w:t>Vytvorenie dokumentu a zapracovanie pripomienok</w:t>
            </w:r>
          </w:p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35203215" w14:textId="77777777" w:rsidR="00E11956" w:rsidRPr="00E11956" w:rsidRDefault="00E11956" w:rsidP="00E11956">
            <w:r w:rsidRPr="00E11956">
              <w:t xml:space="preserve"> </w:t>
            </w:r>
          </w:p>
        </w:tc>
      </w:tr>
      <w:tr w:rsidR="00E11956" w:rsidRPr="00E11956" w14:paraId="4E59105E" w14:textId="77777777" w:rsidTr="33AA10E8">
        <w:trPr>
          <w:trHeight w:val="225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18729859" w14:textId="06F6DAB0" w:rsidR="00E11956" w:rsidRPr="00E11956" w:rsidRDefault="00E11956" w:rsidP="00E11956"/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7F4B433A" w14:textId="35D9FE20" w:rsidR="00E11956" w:rsidRPr="00E11956" w:rsidRDefault="00E11956" w:rsidP="00E11956"/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055F116B" w14:textId="01F88384" w:rsidR="00E11956" w:rsidRPr="00E11956" w:rsidRDefault="00E11956" w:rsidP="00E11956"/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2B2BE766" w14:textId="77777777" w:rsidR="00E11956" w:rsidRPr="00E11956" w:rsidRDefault="00E11956" w:rsidP="00E11956">
            <w:r w:rsidRPr="00E11956">
              <w:t xml:space="preserve"> </w:t>
            </w:r>
          </w:p>
        </w:tc>
      </w:tr>
      <w:tr w:rsidR="00E11956" w:rsidRPr="00E11956" w14:paraId="37D69DEC" w14:textId="77777777" w:rsidTr="33AA10E8">
        <w:trPr>
          <w:trHeight w:val="225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49D5B798" w14:textId="77777777" w:rsidR="00E11956" w:rsidRPr="00E11956" w:rsidRDefault="00E11956" w:rsidP="00E11956"/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26F12D11" w14:textId="77777777" w:rsidR="00E11956" w:rsidRPr="00E11956" w:rsidRDefault="00E11956" w:rsidP="00E11956"/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0D5ABFC4" w14:textId="77777777" w:rsidR="00E11956" w:rsidRPr="00E11956" w:rsidRDefault="00E11956" w:rsidP="00E11956"/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6D7B8CD4" w14:textId="77777777" w:rsidR="00E11956" w:rsidRPr="00E11956" w:rsidRDefault="00E11956" w:rsidP="00E11956"/>
        </w:tc>
      </w:tr>
    </w:tbl>
    <w:p w14:paraId="0A970E74" w14:textId="5A773080" w:rsidR="00E11956" w:rsidRDefault="00E11956" w:rsidP="00377BB2">
      <w:pPr>
        <w:rPr>
          <w:rFonts w:ascii="Tahoma" w:hAnsi="Tahoma" w:cs="Tahoma"/>
          <w:b/>
          <w:szCs w:val="16"/>
        </w:rPr>
      </w:pPr>
    </w:p>
    <w:p w14:paraId="6EFCB2A6" w14:textId="22088DF9" w:rsidR="00B90F1D" w:rsidRDefault="00677B2F" w:rsidP="00677B2F">
      <w:pPr>
        <w:pStyle w:val="Nadpis1"/>
      </w:pPr>
      <w:bookmarkStart w:id="12" w:name="_Toc152607283"/>
      <w:bookmarkStart w:id="13" w:name="_Toc635885549"/>
      <w:bookmarkStart w:id="14" w:name="_Toc1636304797"/>
      <w:bookmarkStart w:id="15" w:name="_Toc62328600"/>
      <w:bookmarkStart w:id="16" w:name="_Toc336064095"/>
      <w:bookmarkStart w:id="17" w:name="_Toc2067375730"/>
      <w:bookmarkStart w:id="18" w:name="_Toc738207424"/>
      <w:bookmarkStart w:id="19" w:name="_Toc1193242276"/>
      <w:bookmarkStart w:id="20" w:name="_Toc461533771"/>
      <w:bookmarkStart w:id="21" w:name="_Toc1488819067"/>
      <w:bookmarkStart w:id="22" w:name="_Toc365474999"/>
      <w:bookmarkStart w:id="23" w:name="_Toc683485446"/>
      <w:bookmarkStart w:id="24" w:name="_Toc152607284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677B2F">
        <w:t>ÚČEL DOKUMENTU, SKRATKY (KONVENCIE) A</w:t>
      </w:r>
      <w:r w:rsidR="00371F54">
        <w:t> </w:t>
      </w:r>
      <w:r w:rsidRPr="00677B2F">
        <w:t>DEFINÍCIE</w:t>
      </w:r>
    </w:p>
    <w:p w14:paraId="55BA3658" w14:textId="77777777" w:rsidR="00371F54" w:rsidRPr="00B544AB" w:rsidRDefault="00371F54" w:rsidP="00371F54">
      <w:pPr>
        <w:rPr>
          <w:rFonts w:cs="Arial"/>
          <w:szCs w:val="16"/>
        </w:rPr>
      </w:pPr>
      <w:r w:rsidRPr="005D56C2">
        <w:t xml:space="preserve">Tento dokument je manažérskym produktom P/I-01 Projektový zámer podľa vyhlášky 401/2023 </w:t>
      </w:r>
      <w:proofErr w:type="spellStart"/>
      <w:r w:rsidRPr="005D56C2">
        <w:t>Z.z</w:t>
      </w:r>
      <w:proofErr w:type="spellEnd"/>
      <w:r w:rsidRPr="005D56C2">
        <w:t xml:space="preserve">. o riadení projektov, </w:t>
      </w:r>
      <w:r w:rsidRPr="00B544AB">
        <w:rPr>
          <w:rFonts w:cs="Arial"/>
          <w:szCs w:val="16"/>
        </w:rPr>
        <w:t xml:space="preserve">s cieľom realizácie projektu </w:t>
      </w:r>
      <w:r>
        <w:rPr>
          <w:rFonts w:cs="Arial"/>
          <w:szCs w:val="16"/>
        </w:rPr>
        <w:t>z</w:t>
      </w:r>
      <w:r w:rsidRPr="00B544AB">
        <w:rPr>
          <w:rFonts w:cs="Arial"/>
          <w:szCs w:val="16"/>
        </w:rPr>
        <w:t>efektívneni</w:t>
      </w:r>
      <w:r>
        <w:rPr>
          <w:rFonts w:cs="Arial"/>
          <w:szCs w:val="16"/>
        </w:rPr>
        <w:t>a</w:t>
      </w:r>
      <w:r w:rsidRPr="00B544AB">
        <w:rPr>
          <w:rFonts w:cs="Arial"/>
          <w:szCs w:val="16"/>
        </w:rPr>
        <w:t xml:space="preserve"> a rozšíreni</w:t>
      </w:r>
      <w:r>
        <w:rPr>
          <w:rFonts w:cs="Arial"/>
          <w:szCs w:val="16"/>
        </w:rPr>
        <w:t>a</w:t>
      </w:r>
      <w:r w:rsidRPr="00B544AB">
        <w:rPr>
          <w:rFonts w:cs="Arial"/>
          <w:szCs w:val="16"/>
        </w:rPr>
        <w:t xml:space="preserve"> štatistického informačného systému Slovenskej poľovníckej komory a zrýchlenie prenosu informačných tokov systémových opatrení štátnej správy.</w:t>
      </w:r>
    </w:p>
    <w:p w14:paraId="26FED315" w14:textId="63C3C1A8" w:rsidR="00371F54" w:rsidRPr="005D56C2" w:rsidRDefault="00371F54" w:rsidP="00371F54"/>
    <w:p w14:paraId="18F48859" w14:textId="77777777" w:rsidR="00371F54" w:rsidRPr="005D56C2" w:rsidRDefault="00371F54" w:rsidP="00371F54">
      <w:pPr>
        <w:rPr>
          <w:rFonts w:ascii="Tahoma" w:hAnsi="Tahoma" w:cs="Tahoma"/>
          <w:b/>
          <w:color w:val="A6A6A6"/>
          <w:szCs w:val="16"/>
        </w:rPr>
      </w:pPr>
      <w:r w:rsidRPr="005D56C2">
        <w:t>Dokument je určený na rozpracovanie informácií o príprave projektu. Súhrnne opisuje rozsah, ciele a motiváciu na realizáciu projektu, návrh merateľných ukazovateľov, opis požadovaných projektových výstupov, opis obmedzení, predpokladov, tolerancií a návrh organizačného zabezpečenia projektu. Súčasťou dokumentu je funkčná špecifikácia, ktorá v štruktúrovanej forme opisuje funkčné požiadavky, opis podporovaných procesov a požadovanej funkcionality. Prílohou dokumentu je zoznam rizík a závislostí, ktorý obsahuje identifikáciu a analýzu hlavných rizík a závislostí projektu, a to najmä technologické, bezpečnostné, organizačné, personálne, finančné a riziká identifikujúce súlad s legislatívou.</w:t>
      </w:r>
    </w:p>
    <w:p w14:paraId="31FA52A9" w14:textId="04F2AFF6" w:rsidR="00677B2F" w:rsidRDefault="00677B2F" w:rsidP="00677B2F">
      <w:pPr>
        <w:rPr>
          <w:rFonts w:ascii="Tahoma" w:hAnsi="Tahoma" w:cs="Tahoma"/>
          <w:b/>
          <w:szCs w:val="16"/>
        </w:rPr>
      </w:pPr>
    </w:p>
    <w:p w14:paraId="6D551694" w14:textId="3D24C8E9" w:rsidR="00677B2F" w:rsidRDefault="00677B2F" w:rsidP="00677B2F">
      <w:pPr>
        <w:pStyle w:val="Nadpis2"/>
        <w:rPr>
          <w:lang w:val="en-US"/>
        </w:rPr>
      </w:pPr>
      <w:proofErr w:type="spellStart"/>
      <w:r w:rsidRPr="00677B2F">
        <w:rPr>
          <w:lang w:val="en-US"/>
        </w:rPr>
        <w:t>Použité</w:t>
      </w:r>
      <w:proofErr w:type="spellEnd"/>
      <w:r w:rsidRPr="00677B2F">
        <w:rPr>
          <w:lang w:val="en-US"/>
        </w:rPr>
        <w:t xml:space="preserve"> </w:t>
      </w:r>
      <w:proofErr w:type="spellStart"/>
      <w:r w:rsidRPr="00677B2F">
        <w:rPr>
          <w:lang w:val="en-US"/>
        </w:rPr>
        <w:t>skratky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pojmy</w:t>
      </w:r>
      <w:proofErr w:type="spellEnd"/>
    </w:p>
    <w:p w14:paraId="07A084A6" w14:textId="77777777" w:rsidR="00E45349" w:rsidRPr="00E45349" w:rsidRDefault="00E45349" w:rsidP="00E45349">
      <w:pPr>
        <w:rPr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91"/>
        <w:gridCol w:w="7371"/>
      </w:tblGrid>
      <w:tr w:rsidR="00E45349" w14:paraId="4D383092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5F780498" w14:textId="77777777" w:rsidR="00E45349" w:rsidRDefault="00E45349" w:rsidP="003462A4">
            <w:pPr>
              <w:pStyle w:val="HlavikaTabuky"/>
              <w:rPr>
                <w:rFonts w:eastAsia="Tahoma"/>
              </w:rPr>
            </w:pPr>
            <w:r w:rsidRPr="10C3E74E">
              <w:rPr>
                <w:rFonts w:eastAsia="Tahoma"/>
              </w:rPr>
              <w:t>SKRATKA</w:t>
            </w:r>
            <w:r>
              <w:rPr>
                <w:rFonts w:eastAsia="Tahoma"/>
              </w:rPr>
              <w:t>/POJEM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1A5515F6" w14:textId="77777777" w:rsidR="00E45349" w:rsidRDefault="00E45349" w:rsidP="003462A4">
            <w:pPr>
              <w:pStyle w:val="HlavikaTabuky"/>
              <w:rPr>
                <w:rFonts w:eastAsia="Tahoma"/>
              </w:rPr>
            </w:pPr>
            <w:r w:rsidRPr="10C3E74E">
              <w:rPr>
                <w:rFonts w:eastAsia="Tahoma"/>
              </w:rPr>
              <w:t>POPIS</w:t>
            </w:r>
          </w:p>
        </w:tc>
      </w:tr>
      <w:tr w:rsidR="00E45349" w14:paraId="3C2DA15F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7FAC1F56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CBA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93B1F54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proofErr w:type="spellStart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Cost</w:t>
            </w:r>
            <w:proofErr w:type="spellEnd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 xml:space="preserve"> benefit analýza</w:t>
            </w:r>
          </w:p>
        </w:tc>
      </w:tr>
      <w:tr w:rsidR="00E45349" w14:paraId="37A6A3B7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3D949AC5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CSRÚ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9024891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Centrálna správa referenčných údajov</w:t>
            </w:r>
          </w:p>
        </w:tc>
      </w:tr>
      <w:tr w:rsidR="00E45349" w14:paraId="7CD6570F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EE3706F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proofErr w:type="spellStart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eDESK</w:t>
            </w:r>
            <w:proofErr w:type="spellEnd"/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465D1AB4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Elektronická komunikačná schránka</w:t>
            </w:r>
          </w:p>
        </w:tc>
      </w:tr>
      <w:tr w:rsidR="00E45349" w14:paraId="11063E04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45D6DB53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GUI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5EA8E92D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Vizuálne komponenty</w:t>
            </w:r>
          </w:p>
        </w:tc>
      </w:tr>
      <w:tr w:rsidR="00E45349" w14:paraId="5DF15FC4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3785CAB0" w14:textId="77777777" w:rsidR="00E45349" w:rsidRPr="00581468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>
              <w:rPr>
                <w:rFonts w:ascii="Tahoma" w:eastAsia="Tahoma" w:hAnsi="Tahoma" w:cs="Tahoma"/>
                <w:color w:val="000000" w:themeColor="text1"/>
                <w:szCs w:val="16"/>
              </w:rPr>
              <w:t>HW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22BD945C" w14:textId="77777777" w:rsidR="00E45349" w:rsidRPr="00581468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>
              <w:rPr>
                <w:rFonts w:ascii="Tahoma" w:eastAsia="Tahoma" w:hAnsi="Tahoma" w:cs="Tahoma"/>
                <w:color w:val="000000" w:themeColor="text1"/>
                <w:szCs w:val="16"/>
              </w:rPr>
              <w:t>Hardware</w:t>
            </w:r>
          </w:p>
        </w:tc>
      </w:tr>
      <w:tr w:rsidR="00E45349" w14:paraId="3AFA43A2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FF3D3F3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IKT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816BA6A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Informačné a komunikačné technológie</w:t>
            </w:r>
          </w:p>
        </w:tc>
      </w:tr>
      <w:tr w:rsidR="00E45349" w14:paraId="72007E57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2E017080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IS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8459F64" w14:textId="77777777" w:rsidR="00E45349" w:rsidRPr="00581468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Informačný systém</w:t>
            </w:r>
          </w:p>
        </w:tc>
      </w:tr>
      <w:tr w:rsidR="00E45349" w14:paraId="2D92A8DA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7FBC698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ISVS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30FE79C8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 xml:space="preserve">Centrálny </w:t>
            </w:r>
            <w:proofErr w:type="spellStart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metainformačný</w:t>
            </w:r>
            <w:proofErr w:type="spellEnd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 xml:space="preserve"> systém verejnej správy</w:t>
            </w:r>
          </w:p>
        </w:tc>
      </w:tr>
      <w:tr w:rsidR="00E45349" w14:paraId="02A73627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6E6479B3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lastRenderedPageBreak/>
              <w:t>IT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F9DC54F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Informačné technológie</w:t>
            </w:r>
          </w:p>
        </w:tc>
      </w:tr>
      <w:tr w:rsidR="00E45349" w14:paraId="1613CB7B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63D53076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KPI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4B104DA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Kľúčový ukazovateľ výkonnosti</w:t>
            </w:r>
          </w:p>
        </w:tc>
      </w:tr>
      <w:tr w:rsidR="00E45349" w14:paraId="384CA57F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071EE93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MCA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7DDA3C6A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proofErr w:type="spellStart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Multikriteriálna</w:t>
            </w:r>
            <w:proofErr w:type="spellEnd"/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 xml:space="preserve"> analýza</w:t>
            </w:r>
          </w:p>
        </w:tc>
      </w:tr>
      <w:tr w:rsidR="00E45349" w14:paraId="4A824C5D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6F75BDB2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MOU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FB3739" w14:textId="77777777" w:rsidR="00E45349" w:rsidRPr="00581468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  <w:highlight w:val="yellow"/>
              </w:rPr>
            </w:pPr>
            <w:r w:rsidRPr="00C67102">
              <w:rPr>
                <w:rFonts w:ascii="Tahoma" w:eastAsia="Tahoma" w:hAnsi="Tahoma" w:cs="Tahoma"/>
                <w:color w:val="000000" w:themeColor="text1"/>
                <w:szCs w:val="16"/>
              </w:rPr>
              <w:t>Moje údaje</w:t>
            </w:r>
          </w:p>
        </w:tc>
      </w:tr>
      <w:tr w:rsidR="00E45349" w14:paraId="2972456E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3B870A5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NBU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55C609C9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hAnsi="Tahoma" w:cs="Tahoma"/>
                <w:color w:val="000000" w:themeColor="text1"/>
                <w:lang w:eastAsia="sk-SK"/>
              </w:rPr>
              <w:t>Národný bezpečnostný úrad</w:t>
            </w:r>
          </w:p>
        </w:tc>
      </w:tr>
      <w:tr w:rsidR="00E45349" w14:paraId="7F2BF55F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FDE4589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NLC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2D1E5191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Národné lesnícke centrum</w:t>
            </w:r>
          </w:p>
        </w:tc>
      </w:tr>
      <w:tr w:rsidR="00E45349" w14:paraId="0CB9A255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54714B93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OPK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96D2F3B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Obvodná poľovnícka komora</w:t>
            </w:r>
          </w:p>
        </w:tc>
      </w:tr>
      <w:tr w:rsidR="00E45349" w14:paraId="6ECCD51D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48955DB0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PL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2537F55E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hAnsi="Tahoma" w:cs="Tahoma"/>
                <w:color w:val="000000" w:themeColor="text1"/>
                <w:lang w:eastAsia="sk-SK"/>
              </w:rPr>
              <w:t>Poľovnícky lístok</w:t>
            </w:r>
          </w:p>
        </w:tc>
      </w:tr>
      <w:tr w:rsidR="00E45349" w14:paraId="4E1BCCDA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43189BB1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PR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2219AD58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Poľovnícky revír</w:t>
            </w:r>
          </w:p>
        </w:tc>
      </w:tr>
      <w:tr w:rsidR="00E45349" w14:paraId="042F963D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B8EB6C4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SLA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4D064270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eastAsia="Tahoma" w:hAnsi="Tahoma" w:cs="Tahoma"/>
                <w:color w:val="000000" w:themeColor="text1"/>
                <w:szCs w:val="16"/>
              </w:rPr>
              <w:t>Dohoda o úrovni poskytovaných služieb</w:t>
            </w:r>
          </w:p>
        </w:tc>
      </w:tr>
      <w:tr w:rsidR="00E45349" w14:paraId="5F9F7134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30A34394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SPK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2645F0F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Slovenská poľovnícka komora</w:t>
            </w:r>
          </w:p>
        </w:tc>
      </w:tr>
      <w:tr w:rsidR="00E45349" w14:paraId="4A6D6CC1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2C6BEEC" w14:textId="77777777" w:rsidR="00E45349" w:rsidRPr="00330392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SPZ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1D9724D9" w14:textId="77777777" w:rsidR="00E45349" w:rsidRPr="00330392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Slovenský poľovnícky zväz</w:t>
            </w:r>
          </w:p>
        </w:tc>
      </w:tr>
      <w:tr w:rsidR="00E45349" w14:paraId="198F1561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2F20360" w14:textId="77777777" w:rsidR="00E45349" w:rsidRPr="00581468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SW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79785CDA" w14:textId="77777777" w:rsidR="00E45349" w:rsidRPr="00581468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Software</w:t>
            </w:r>
          </w:p>
        </w:tc>
      </w:tr>
      <w:tr w:rsidR="00E45349" w14:paraId="5845EB1E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2133D938" w14:textId="77777777" w:rsidR="00E45349" w:rsidRPr="00330392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ŠIS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5D210EE9" w14:textId="77777777" w:rsidR="00E45349" w:rsidRPr="00330392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</w:rPr>
              <w:t>Štatistický informačný systém</w:t>
            </w:r>
          </w:p>
        </w:tc>
      </w:tr>
      <w:tr w:rsidR="00E45349" w14:paraId="629CED09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0D59BC03" w14:textId="77777777" w:rsidR="00E45349" w:rsidRPr="00330392" w:rsidRDefault="00E45349" w:rsidP="003462A4">
            <w:pPr>
              <w:tabs>
                <w:tab w:val="left" w:pos="814"/>
              </w:tabs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ŠIS SPK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468E77F6" w14:textId="77777777" w:rsidR="00E45349" w:rsidRPr="00330392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  <w:color w:val="000000" w:themeColor="text1"/>
              </w:rPr>
              <w:t>Štatistický informačný systém Slovenskej poľovníckej komory</w:t>
            </w:r>
          </w:p>
        </w:tc>
      </w:tr>
      <w:tr w:rsidR="00E45349" w14:paraId="1A94C0A6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393E55DA" w14:textId="77777777" w:rsidR="00E45349" w:rsidRPr="00581468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</w:rPr>
              <w:t>ÚPVS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27704F08" w14:textId="77777777" w:rsidR="00E45349" w:rsidRPr="00581468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</w:rPr>
              <w:t>Ústredný portál verejnej správy</w:t>
            </w:r>
          </w:p>
        </w:tc>
      </w:tr>
      <w:tr w:rsidR="00E45349" w14:paraId="36E2F4C4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57AF5281" w14:textId="77777777" w:rsidR="00E45349" w:rsidRPr="00581468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</w:rPr>
              <w:t>UX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7BFD1386" w14:textId="77777777" w:rsidR="00E45349" w:rsidRPr="00581468" w:rsidRDefault="00E45349" w:rsidP="003462A4">
            <w:pPr>
              <w:rPr>
                <w:rFonts w:ascii="Tahoma" w:hAnsi="Tahoma" w:cs="Tahoma"/>
                <w:color w:val="000000" w:themeColor="text1"/>
              </w:rPr>
            </w:pPr>
            <w:r w:rsidRPr="00581468">
              <w:rPr>
                <w:rFonts w:ascii="Tahoma" w:hAnsi="Tahoma" w:cs="Tahoma"/>
              </w:rPr>
              <w:t>Používateľské rozhranie</w:t>
            </w:r>
          </w:p>
        </w:tc>
      </w:tr>
      <w:tr w:rsidR="00E45349" w14:paraId="3758F3C1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3BD4CB0F" w14:textId="77777777" w:rsidR="00E45349" w:rsidRPr="00581468" w:rsidRDefault="00E45349" w:rsidP="003462A4">
            <w:pPr>
              <w:rPr>
                <w:rFonts w:ascii="Tahoma" w:hAnsi="Tahoma" w:cs="Tahoma"/>
              </w:rPr>
            </w:pPr>
            <w:r w:rsidRPr="00330392">
              <w:rPr>
                <w:rFonts w:ascii="Tahoma" w:hAnsi="Tahoma" w:cs="Tahoma"/>
                <w:color w:val="000000" w:themeColor="text1"/>
              </w:rPr>
              <w:t>Z. z.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D7EDFB4" w14:textId="77777777" w:rsidR="00E45349" w:rsidRPr="00581468" w:rsidRDefault="00E45349" w:rsidP="003462A4">
            <w:pPr>
              <w:rPr>
                <w:rFonts w:ascii="Tahoma" w:hAnsi="Tahoma" w:cs="Tahoma"/>
              </w:rPr>
            </w:pPr>
            <w:r w:rsidRPr="00330392">
              <w:rPr>
                <w:rFonts w:ascii="Tahoma" w:hAnsi="Tahoma" w:cs="Tahoma"/>
                <w:color w:val="000000" w:themeColor="text1"/>
              </w:rPr>
              <w:t>Zbierka zákonov</w:t>
            </w:r>
          </w:p>
        </w:tc>
      </w:tr>
      <w:tr w:rsidR="00E45349" w14:paraId="2AA25C89" w14:textId="77777777" w:rsidTr="003462A4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6A8BF439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330392">
              <w:rPr>
                <w:rFonts w:ascii="Tahoma" w:hAnsi="Tahoma" w:cs="Tahoma"/>
                <w:color w:val="000000" w:themeColor="text1"/>
              </w:rPr>
              <w:t>Z. z. o ITVS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</w:tcPr>
          <w:p w14:paraId="162528FE" w14:textId="77777777" w:rsidR="00E45349" w:rsidRPr="00330392" w:rsidRDefault="00E45349" w:rsidP="003462A4">
            <w:pPr>
              <w:rPr>
                <w:rFonts w:ascii="Tahoma" w:eastAsia="Tahoma" w:hAnsi="Tahoma" w:cs="Tahoma"/>
                <w:color w:val="000000" w:themeColor="text1"/>
                <w:szCs w:val="16"/>
              </w:rPr>
            </w:pPr>
            <w:r w:rsidRPr="00330392">
              <w:rPr>
                <w:rFonts w:ascii="Tahoma" w:hAnsi="Tahoma" w:cs="Tahoma"/>
                <w:color w:val="000000" w:themeColor="text1"/>
              </w:rPr>
              <w:t>Zbierka zákonov o informačných technológiách verejnej správy</w:t>
            </w:r>
          </w:p>
        </w:tc>
      </w:tr>
    </w:tbl>
    <w:p w14:paraId="14A9B690" w14:textId="77777777" w:rsidR="00B90F1D" w:rsidRPr="00B90F1D" w:rsidRDefault="00B90F1D" w:rsidP="00B90F1D"/>
    <w:p w14:paraId="48D53E65" w14:textId="77777777" w:rsidR="00DE1433" w:rsidRDefault="00DE1433" w:rsidP="00DE1433">
      <w:bookmarkStart w:id="25" w:name="_Toc152607286"/>
      <w:bookmarkStart w:id="26" w:name="_Toc40135295"/>
      <w:bookmarkStart w:id="27" w:name="_Toc47815692"/>
      <w:bookmarkStart w:id="28" w:name="_Toc1121937249"/>
      <w:bookmarkStart w:id="29" w:name="_Toc1295290163"/>
      <w:bookmarkStart w:id="30" w:name="_Toc541168691"/>
      <w:bookmarkStart w:id="31" w:name="_Toc395856105"/>
      <w:bookmarkStart w:id="32" w:name="_Toc230938623"/>
      <w:bookmarkStart w:id="33" w:name="_Toc1304264543"/>
      <w:bookmarkStart w:id="34" w:name="_Toc586456179"/>
      <w:bookmarkStart w:id="35" w:name="_Toc2084490021"/>
      <w:bookmarkStart w:id="36" w:name="_Toc1178969400"/>
      <w:bookmarkStart w:id="37" w:name="_Toc836298282"/>
      <w:bookmarkStart w:id="38" w:name="_Toc960484749"/>
      <w:bookmarkStart w:id="39" w:name="_Toc152607287"/>
      <w:bookmarkEnd w:id="25"/>
    </w:p>
    <w:p w14:paraId="7A514534" w14:textId="77777777" w:rsidR="00371F54" w:rsidRPr="00EB0A39" w:rsidRDefault="00371F54" w:rsidP="00371F54">
      <w:pPr>
        <w:rPr>
          <w:rFonts w:cs="Arial"/>
          <w:szCs w:val="16"/>
        </w:rPr>
      </w:pPr>
      <w:r w:rsidRPr="00EB0A39">
        <w:rPr>
          <w:rFonts w:cs="Arial"/>
          <w:szCs w:val="16"/>
        </w:rPr>
        <w:t>V dokumente sú použité nasledovné štandardizované notácie a modelovacie jazyky:</w:t>
      </w:r>
    </w:p>
    <w:p w14:paraId="1AD8E4B6" w14:textId="77777777" w:rsidR="00371F54" w:rsidRPr="00EB0A39" w:rsidRDefault="00371F54" w:rsidP="00371F54">
      <w:pPr>
        <w:rPr>
          <w:rFonts w:cs="Arial"/>
          <w:szCs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632"/>
        <w:gridCol w:w="1028"/>
        <w:gridCol w:w="3685"/>
        <w:gridCol w:w="2943"/>
      </w:tblGrid>
      <w:tr w:rsidR="00371F54" w:rsidRPr="00EB0A39" w14:paraId="3D431434" w14:textId="77777777" w:rsidTr="009E4399">
        <w:tc>
          <w:tcPr>
            <w:tcW w:w="1632" w:type="dxa"/>
            <w:shd w:val="clear" w:color="auto" w:fill="E7E6E6"/>
            <w:vAlign w:val="center"/>
          </w:tcPr>
          <w:p w14:paraId="0DCAE7AC" w14:textId="77777777" w:rsidR="00371F54" w:rsidRPr="00EB0A39" w:rsidRDefault="00371F54" w:rsidP="009E4399">
            <w:pPr>
              <w:rPr>
                <w:rFonts w:cs="Arial"/>
                <w:b/>
                <w:szCs w:val="16"/>
              </w:rPr>
            </w:pPr>
            <w:r w:rsidRPr="00EB0A39">
              <w:rPr>
                <w:rFonts w:cs="Arial"/>
                <w:b/>
                <w:szCs w:val="16"/>
              </w:rPr>
              <w:t>Jazyk/notácia</w:t>
            </w:r>
          </w:p>
        </w:tc>
        <w:tc>
          <w:tcPr>
            <w:tcW w:w="1028" w:type="dxa"/>
            <w:shd w:val="clear" w:color="auto" w:fill="E7E6E6"/>
            <w:vAlign w:val="center"/>
          </w:tcPr>
          <w:p w14:paraId="3C2664E3" w14:textId="77777777" w:rsidR="00371F54" w:rsidRPr="00EB0A39" w:rsidRDefault="00371F54" w:rsidP="009E4399">
            <w:pPr>
              <w:rPr>
                <w:rFonts w:cs="Arial"/>
                <w:b/>
                <w:szCs w:val="16"/>
              </w:rPr>
            </w:pPr>
            <w:r w:rsidRPr="00EB0A39">
              <w:rPr>
                <w:rFonts w:cs="Arial"/>
                <w:b/>
                <w:szCs w:val="16"/>
              </w:rPr>
              <w:t>Verzia</w:t>
            </w:r>
          </w:p>
        </w:tc>
        <w:tc>
          <w:tcPr>
            <w:tcW w:w="3685" w:type="dxa"/>
            <w:shd w:val="clear" w:color="auto" w:fill="E7E6E6"/>
          </w:tcPr>
          <w:p w14:paraId="27F9232C" w14:textId="77777777" w:rsidR="00371F54" w:rsidRPr="00EB0A39" w:rsidRDefault="00371F54" w:rsidP="009E4399">
            <w:pPr>
              <w:rPr>
                <w:rFonts w:cs="Arial"/>
                <w:b/>
                <w:szCs w:val="16"/>
              </w:rPr>
            </w:pPr>
            <w:r w:rsidRPr="00EB0A39">
              <w:rPr>
                <w:rFonts w:cs="Arial"/>
                <w:b/>
                <w:szCs w:val="16"/>
              </w:rPr>
              <w:t>Popis</w:t>
            </w:r>
          </w:p>
        </w:tc>
        <w:tc>
          <w:tcPr>
            <w:tcW w:w="2943" w:type="dxa"/>
            <w:shd w:val="clear" w:color="auto" w:fill="E7E6E6"/>
          </w:tcPr>
          <w:p w14:paraId="1BC70622" w14:textId="77777777" w:rsidR="00371F54" w:rsidRPr="00EB0A39" w:rsidRDefault="00371F54" w:rsidP="009E4399">
            <w:pPr>
              <w:rPr>
                <w:rFonts w:cs="Arial"/>
                <w:b/>
                <w:szCs w:val="16"/>
              </w:rPr>
            </w:pPr>
            <w:r w:rsidRPr="00EB0A39">
              <w:rPr>
                <w:rFonts w:cs="Arial"/>
                <w:b/>
                <w:szCs w:val="16"/>
              </w:rPr>
              <w:t>Použitie</w:t>
            </w:r>
          </w:p>
        </w:tc>
      </w:tr>
      <w:tr w:rsidR="00371F54" w:rsidRPr="00EB0A39" w14:paraId="7288ED56" w14:textId="77777777" w:rsidTr="009E4399">
        <w:tc>
          <w:tcPr>
            <w:tcW w:w="1632" w:type="dxa"/>
            <w:shd w:val="clear" w:color="auto" w:fill="auto"/>
            <w:vAlign w:val="center"/>
          </w:tcPr>
          <w:p w14:paraId="516ADE2A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proofErr w:type="spellStart"/>
            <w:r w:rsidRPr="00EB0A39">
              <w:rPr>
                <w:rFonts w:cs="Arial"/>
                <w:szCs w:val="16"/>
              </w:rPr>
              <w:t>ArchiMate</w:t>
            </w:r>
            <w:proofErr w:type="spellEnd"/>
            <w:r w:rsidRPr="00EB0A39">
              <w:rPr>
                <w:rFonts w:cs="Arial"/>
                <w:szCs w:val="16"/>
              </w:rPr>
              <w:t>®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BD9D1D8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3.0</w:t>
            </w:r>
          </w:p>
        </w:tc>
        <w:tc>
          <w:tcPr>
            <w:tcW w:w="3685" w:type="dxa"/>
          </w:tcPr>
          <w:p w14:paraId="3E54041D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 xml:space="preserve">Otvorený grafický modelovací jazyk podľa technického štandardu globálneho konzorcia </w:t>
            </w:r>
            <w:proofErr w:type="spellStart"/>
            <w:r w:rsidRPr="00EB0A39">
              <w:rPr>
                <w:rFonts w:cs="Arial"/>
                <w:szCs w:val="16"/>
              </w:rPr>
              <w:t>The</w:t>
            </w:r>
            <w:proofErr w:type="spellEnd"/>
            <w:r w:rsidRPr="00EB0A39">
              <w:rPr>
                <w:rFonts w:cs="Arial"/>
                <w:szCs w:val="16"/>
              </w:rPr>
              <w:t xml:space="preserve"> </w:t>
            </w:r>
            <w:proofErr w:type="spellStart"/>
            <w:r w:rsidRPr="00EB0A39">
              <w:rPr>
                <w:rFonts w:cs="Arial"/>
                <w:szCs w:val="16"/>
              </w:rPr>
              <w:t>Open</w:t>
            </w:r>
            <w:proofErr w:type="spellEnd"/>
            <w:r w:rsidRPr="00EB0A39">
              <w:rPr>
                <w:rFonts w:cs="Arial"/>
                <w:szCs w:val="16"/>
              </w:rPr>
              <w:t xml:space="preserve"> Group</w:t>
            </w:r>
          </w:p>
        </w:tc>
        <w:tc>
          <w:tcPr>
            <w:tcW w:w="2943" w:type="dxa"/>
          </w:tcPr>
          <w:p w14:paraId="382EB2AA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Opis vrstiev architektúry</w:t>
            </w:r>
          </w:p>
        </w:tc>
      </w:tr>
      <w:tr w:rsidR="00371F54" w:rsidRPr="00EB0A39" w14:paraId="5C06B13A" w14:textId="77777777" w:rsidTr="009E4399">
        <w:tc>
          <w:tcPr>
            <w:tcW w:w="1632" w:type="dxa"/>
            <w:shd w:val="clear" w:color="auto" w:fill="auto"/>
            <w:vAlign w:val="center"/>
          </w:tcPr>
          <w:p w14:paraId="0A05E452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BPMN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F14DCCE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2.0</w:t>
            </w:r>
          </w:p>
        </w:tc>
        <w:tc>
          <w:tcPr>
            <w:tcW w:w="3685" w:type="dxa"/>
          </w:tcPr>
          <w:p w14:paraId="7E679B75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 xml:space="preserve">Notácia Business </w:t>
            </w:r>
            <w:proofErr w:type="spellStart"/>
            <w:r w:rsidRPr="00EB0A39">
              <w:rPr>
                <w:rFonts w:cs="Arial"/>
                <w:szCs w:val="16"/>
              </w:rPr>
              <w:t>Process</w:t>
            </w:r>
            <w:proofErr w:type="spellEnd"/>
            <w:r w:rsidRPr="00EB0A39">
              <w:rPr>
                <w:rFonts w:cs="Arial"/>
                <w:szCs w:val="16"/>
              </w:rPr>
              <w:t xml:space="preserve"> Model and </w:t>
            </w:r>
            <w:proofErr w:type="spellStart"/>
            <w:r w:rsidRPr="00EB0A39">
              <w:rPr>
                <w:rFonts w:cs="Arial"/>
                <w:szCs w:val="16"/>
              </w:rPr>
              <w:t>Notation</w:t>
            </w:r>
            <w:proofErr w:type="spellEnd"/>
            <w:r w:rsidRPr="00EB0A39">
              <w:rPr>
                <w:rFonts w:cs="Arial"/>
                <w:szCs w:val="16"/>
              </w:rPr>
              <w:t xml:space="preserve"> (BPMN), podľa štandardu </w:t>
            </w:r>
            <w:proofErr w:type="spellStart"/>
            <w:r w:rsidRPr="00EB0A39">
              <w:rPr>
                <w:rFonts w:cs="Arial"/>
                <w:szCs w:val="16"/>
              </w:rPr>
              <w:t>Object</w:t>
            </w:r>
            <w:proofErr w:type="spellEnd"/>
            <w:r w:rsidRPr="00EB0A39">
              <w:rPr>
                <w:rFonts w:cs="Arial"/>
                <w:szCs w:val="16"/>
              </w:rPr>
              <w:t xml:space="preserve"> Management Group (OMG), ISO 19510</w:t>
            </w:r>
          </w:p>
        </w:tc>
        <w:tc>
          <w:tcPr>
            <w:tcW w:w="2943" w:type="dxa"/>
          </w:tcPr>
          <w:p w14:paraId="67C3C26D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Grafická reprezentácia biznis procesov</w:t>
            </w:r>
          </w:p>
        </w:tc>
      </w:tr>
      <w:tr w:rsidR="00371F54" w:rsidRPr="00EB0A39" w14:paraId="77A03FF5" w14:textId="77777777" w:rsidTr="009E4399">
        <w:tc>
          <w:tcPr>
            <w:tcW w:w="1632" w:type="dxa"/>
            <w:shd w:val="clear" w:color="auto" w:fill="auto"/>
            <w:vAlign w:val="center"/>
          </w:tcPr>
          <w:p w14:paraId="07C9F1EA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UML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9524A70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2.5</w:t>
            </w:r>
          </w:p>
        </w:tc>
        <w:tc>
          <w:tcPr>
            <w:tcW w:w="3685" w:type="dxa"/>
          </w:tcPr>
          <w:p w14:paraId="14FE9FE1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ISO 19505</w:t>
            </w:r>
          </w:p>
        </w:tc>
        <w:tc>
          <w:tcPr>
            <w:tcW w:w="2943" w:type="dxa"/>
          </w:tcPr>
          <w:p w14:paraId="07483184" w14:textId="77777777" w:rsidR="00371F54" w:rsidRPr="00EB0A39" w:rsidRDefault="00371F54" w:rsidP="009E4399">
            <w:pPr>
              <w:rPr>
                <w:rFonts w:cs="Arial"/>
                <w:szCs w:val="16"/>
              </w:rPr>
            </w:pPr>
            <w:r w:rsidRPr="00EB0A39">
              <w:rPr>
                <w:rFonts w:cs="Arial"/>
                <w:szCs w:val="16"/>
              </w:rPr>
              <w:t>Logický dátový model</w:t>
            </w:r>
          </w:p>
        </w:tc>
      </w:tr>
    </w:tbl>
    <w:p w14:paraId="597BB811" w14:textId="77777777" w:rsidR="00371F54" w:rsidRDefault="00371F54" w:rsidP="00DE1433"/>
    <w:p w14:paraId="6D0EFEDE" w14:textId="4777791E" w:rsidR="00873793" w:rsidRDefault="70BE05D4" w:rsidP="004A29DE">
      <w:pPr>
        <w:pStyle w:val="Nadpis1"/>
      </w:pPr>
      <w:bookmarkStart w:id="40" w:name="_Toc152607288"/>
      <w:bookmarkStart w:id="41" w:name="_Toc461677146"/>
      <w:bookmarkStart w:id="42" w:name="_Toc2126332012"/>
      <w:bookmarkStart w:id="43" w:name="_Toc1535460233"/>
      <w:bookmarkStart w:id="44" w:name="_Toc1083272272"/>
      <w:bookmarkStart w:id="45" w:name="_Toc2032956156"/>
      <w:bookmarkStart w:id="46" w:name="_Toc824463063"/>
      <w:bookmarkStart w:id="47" w:name="_Toc1887694913"/>
      <w:bookmarkStart w:id="48" w:name="_Toc1533185111"/>
      <w:bookmarkStart w:id="49" w:name="_Toc200637902"/>
      <w:bookmarkStart w:id="50" w:name="_Toc21597077"/>
      <w:bookmarkStart w:id="51" w:name="_Toc2101596728"/>
      <w:bookmarkStart w:id="52" w:name="_Toc152607289"/>
      <w:bookmarkStart w:id="53" w:name="_Toc4781569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>
        <w:t>DEFINOVANIE PROJEKTU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t xml:space="preserve"> </w:t>
      </w:r>
    </w:p>
    <w:p w14:paraId="3418E071" w14:textId="1674D61A" w:rsidR="00F17C9B" w:rsidRPr="001137F4" w:rsidRDefault="00F17C9B" w:rsidP="006B30E3"/>
    <w:p w14:paraId="7354835B" w14:textId="371008F6" w:rsidR="00873793" w:rsidRDefault="43BC4F59" w:rsidP="004A29DE">
      <w:pPr>
        <w:pStyle w:val="Nadpis2"/>
      </w:pPr>
      <w:bookmarkStart w:id="54" w:name="_Toc723955740"/>
      <w:bookmarkStart w:id="55" w:name="_Toc1077465011"/>
      <w:bookmarkStart w:id="56" w:name="_Toc423614589"/>
      <w:bookmarkStart w:id="57" w:name="_Toc629221952"/>
      <w:bookmarkStart w:id="58" w:name="_Toc32260942"/>
      <w:bookmarkStart w:id="59" w:name="_Toc1982046122"/>
      <w:bookmarkStart w:id="60" w:name="_Toc700822328"/>
      <w:bookmarkStart w:id="61" w:name="_Toc822212923"/>
      <w:bookmarkStart w:id="62" w:name="_Toc294056164"/>
      <w:bookmarkStart w:id="63" w:name="_Toc1001409967"/>
      <w:bookmarkStart w:id="64" w:name="_Toc653156677"/>
      <w:bookmarkStart w:id="65" w:name="_Toc152607290"/>
      <w:r>
        <w:t>Manažérske zhrnutie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3D48F9AB" w14:textId="77777777" w:rsidR="00EA27F1" w:rsidRDefault="00EA27F1" w:rsidP="00EA27F1">
      <w:r>
        <w:t xml:space="preserve">Slovenská poľovnícka komora v súčasnosti využíva Štatistický informačný systém SPK, ktorý je dôležitým nástrojom na podporu organizácie a regulácie poľovníctva na Slovensku. Tento systém zahŕňa viacero modulov a funkcií, ktoré zjednodušujú administratívne procesy a zlepšujú efektívne riadenie poľovníckych aktivít. Z dôvodu zlepšovania prístupu k ŠIS SPK a používateľskej spokojnosti pri práci s ním stojí aj SPK pred výzvami modernizácie poskytovaných služieb, prístupových kanálov a takisto pri rozširovaní existujúcich funkcionalít tohto systému. </w:t>
      </w:r>
    </w:p>
    <w:p w14:paraId="7D349D1B" w14:textId="339EE632" w:rsidR="000B2EFB" w:rsidRDefault="00EA27F1" w:rsidP="00EA27F1">
      <w:r>
        <w:t>Cieľom projektu je modernizovať Štatistický informačný systém Slovenskej poľovníckej komory, zvýšiť úroveň elektronizácie už existujúcich služieb a zaviesť nové koncové služby, ktoré budú prínosom pri zjednodušení agendy SPK.</w:t>
      </w:r>
    </w:p>
    <w:p w14:paraId="656564D0" w14:textId="77777777" w:rsidR="00EA27F1" w:rsidRDefault="00EA27F1" w:rsidP="00EA27F1"/>
    <w:p w14:paraId="39111E44" w14:textId="77777777" w:rsidR="00EA27F1" w:rsidRDefault="00EA27F1" w:rsidP="00EA27F1">
      <w:pPr>
        <w:tabs>
          <w:tab w:val="left" w:pos="851"/>
          <w:tab w:val="center" w:pos="3119"/>
        </w:tabs>
        <w:jc w:val="both"/>
        <w:rPr>
          <w:rFonts w:eastAsia="Arial Narrow"/>
        </w:rPr>
      </w:pPr>
      <w:r w:rsidRPr="0044212E">
        <w:rPr>
          <w:rFonts w:eastAsia="Arial Narrow"/>
        </w:rPr>
        <w:t>Jedn</w:t>
      </w:r>
      <w:r>
        <w:rPr>
          <w:rFonts w:eastAsia="Arial Narrow"/>
        </w:rPr>
        <w:t>ým</w:t>
      </w:r>
      <w:r w:rsidRPr="0044212E">
        <w:rPr>
          <w:rFonts w:eastAsia="Arial Narrow"/>
        </w:rPr>
        <w:t xml:space="preserve"> z hlavných problémov súčasného </w:t>
      </w:r>
      <w:r>
        <w:rPr>
          <w:rFonts w:eastAsia="Arial Narrow"/>
        </w:rPr>
        <w:t xml:space="preserve">ŠIS SPK </w:t>
      </w:r>
      <w:r w:rsidRPr="0044212E">
        <w:rPr>
          <w:rFonts w:eastAsia="Arial Narrow"/>
        </w:rPr>
        <w:t xml:space="preserve">je  </w:t>
      </w:r>
      <w:r>
        <w:rPr>
          <w:rFonts w:eastAsia="Arial Narrow"/>
        </w:rPr>
        <w:t xml:space="preserve">obmedzený prístup k údajom, ktoré SPK eviduje o svojich členoch. Modernizáciou už existujúcej mobilnej aplikácie by bolo možné každému členovi SPK v rámci aplikácie zobraziť jeho údaje, ktoré sú o ňom v ŠIS SPK evidované. Prostredníctvom tejto modernizovanej aplikácie by bolo takisto poľovníkovi umožnené požiadať o vydanie poľovného lístka pred koncom jeho platnosti bez nutnosti absolvovať tento proces v podobe papierových tlačív. Napojením ŠIS SPK na IS CSRÚ by bolo takisto možné zabezpečiť aktualizáciu údajov daného poľovníka v rámci ŠIS pri rôznych životných situáciách, ako napr. zmena bydliska, sobáš, úmrtie.. </w:t>
      </w:r>
    </w:p>
    <w:p w14:paraId="60C2EB4C" w14:textId="77777777" w:rsidR="00EA27F1" w:rsidRDefault="00EA27F1" w:rsidP="00EA27F1">
      <w:pPr>
        <w:tabs>
          <w:tab w:val="left" w:pos="851"/>
          <w:tab w:val="center" w:pos="3119"/>
        </w:tabs>
        <w:jc w:val="both"/>
        <w:rPr>
          <w:rFonts w:eastAsia="Arial Narrow"/>
        </w:rPr>
      </w:pPr>
      <w:r>
        <w:rPr>
          <w:rFonts w:eastAsia="Arial Narrow"/>
        </w:rPr>
        <w:t>Ďalšia oblasť modernizácie ŠIS SPK sa týka používateľa ktorý pristupuje do aplikácie v roli poľovného hospodára. ŠIS by bolo možné rozšíriť o agendu nahlasovania zrazenej zvery, uhynutej zvery, voľne pobehujúcich psov v revíri, zastrelených psov v revíri. Poľovný hospodár má zo zákona povinnosť obhliadnuť a odstrániť zrazenú zver. Nahlasovanie nájdenej uhynutej zveri v rámci revíru prostredníctvom aplikácie by bolo nápomocné aj ako jeden z nástrojov boja proti africkému moru ošípaných.</w:t>
      </w:r>
    </w:p>
    <w:p w14:paraId="41EE14AA" w14:textId="61C60B09" w:rsidR="00EA27F1" w:rsidRDefault="00EA27F1" w:rsidP="00EA27F1">
      <w:pPr>
        <w:tabs>
          <w:tab w:val="left" w:pos="851"/>
          <w:tab w:val="center" w:pos="3119"/>
        </w:tabs>
        <w:jc w:val="both"/>
        <w:rPr>
          <w:rFonts w:eastAsia="Arial Narrow"/>
        </w:rPr>
      </w:pPr>
      <w:r>
        <w:rPr>
          <w:rFonts w:eastAsia="Arial Narrow"/>
        </w:rPr>
        <w:t xml:space="preserve">V súčasnosti vo väčšine agendy SPK </w:t>
      </w:r>
      <w:r w:rsidRPr="003C644A">
        <w:rPr>
          <w:rFonts w:eastAsia="Arial Narrow"/>
        </w:rPr>
        <w:t>absen</w:t>
      </w:r>
      <w:r>
        <w:rPr>
          <w:rFonts w:eastAsia="Arial Narrow"/>
        </w:rPr>
        <w:t>tuje</w:t>
      </w:r>
      <w:r w:rsidRPr="003C644A">
        <w:rPr>
          <w:rFonts w:eastAsia="Arial Narrow"/>
        </w:rPr>
        <w:t xml:space="preserve"> elektronick</w:t>
      </w:r>
      <w:r>
        <w:rPr>
          <w:rFonts w:eastAsia="Arial Narrow"/>
        </w:rPr>
        <w:t>ý</w:t>
      </w:r>
      <w:r w:rsidRPr="003C644A">
        <w:rPr>
          <w:rFonts w:eastAsia="Arial Narrow"/>
        </w:rPr>
        <w:t xml:space="preserve"> poda</w:t>
      </w:r>
      <w:r>
        <w:rPr>
          <w:rFonts w:eastAsia="Arial Narrow"/>
        </w:rPr>
        <w:t>j</w:t>
      </w:r>
      <w:r w:rsidRPr="003C644A">
        <w:rPr>
          <w:rFonts w:eastAsia="Arial Narrow"/>
        </w:rPr>
        <w:t xml:space="preserve"> tlačív</w:t>
      </w:r>
      <w:r>
        <w:rPr>
          <w:rFonts w:eastAsia="Arial Narrow"/>
        </w:rPr>
        <w:t>. Modernizácia papierovej agendy vykonávanej prostredníctvom ŠIS</w:t>
      </w:r>
      <w:r w:rsidRPr="003C644A">
        <w:rPr>
          <w:rFonts w:eastAsia="Arial Narrow"/>
        </w:rPr>
        <w:t xml:space="preserve"> by znížil</w:t>
      </w:r>
      <w:r>
        <w:rPr>
          <w:rFonts w:eastAsia="Arial Narrow"/>
        </w:rPr>
        <w:t>a</w:t>
      </w:r>
      <w:r w:rsidRPr="003C644A">
        <w:rPr>
          <w:rFonts w:eastAsia="Arial Narrow"/>
        </w:rPr>
        <w:t xml:space="preserve"> administratívnu záťaž a zrýchlil</w:t>
      </w:r>
      <w:r>
        <w:rPr>
          <w:rFonts w:eastAsia="Arial Narrow"/>
        </w:rPr>
        <w:t>a</w:t>
      </w:r>
      <w:r w:rsidRPr="003C644A">
        <w:rPr>
          <w:rFonts w:eastAsia="Arial Narrow"/>
        </w:rPr>
        <w:t xml:space="preserve"> spracovanie dokumentov</w:t>
      </w:r>
      <w:r>
        <w:rPr>
          <w:rFonts w:eastAsia="Arial Narrow"/>
        </w:rPr>
        <w:t xml:space="preserve"> a žiadostí ako aj celý proces</w:t>
      </w:r>
      <w:r w:rsidRPr="003C644A">
        <w:rPr>
          <w:rFonts w:eastAsia="Arial Narrow"/>
        </w:rPr>
        <w:t xml:space="preserve">. </w:t>
      </w:r>
      <w:r>
        <w:rPr>
          <w:rFonts w:eastAsia="Arial Narrow"/>
        </w:rPr>
        <w:t>P</w:t>
      </w:r>
      <w:r w:rsidRPr="003C644A">
        <w:rPr>
          <w:rFonts w:eastAsia="Arial Narrow"/>
        </w:rPr>
        <w:t xml:space="preserve">omalá digitálna transformácia a </w:t>
      </w:r>
      <w:r w:rsidRPr="003C644A">
        <w:rPr>
          <w:rFonts w:eastAsia="Arial Narrow"/>
        </w:rPr>
        <w:lastRenderedPageBreak/>
        <w:t>nízka efektivita sú spojené s potrebou osobného kontaktu pri administratívnych úkonoch, čo predlžuje celý proces a zvyšuje náklady</w:t>
      </w:r>
      <w:r>
        <w:rPr>
          <w:rFonts w:eastAsia="Arial Narrow"/>
        </w:rPr>
        <w:t xml:space="preserve"> na strane klienta a takisto úradníka.</w:t>
      </w:r>
    </w:p>
    <w:p w14:paraId="659B981F" w14:textId="77777777" w:rsidR="00EA27F1" w:rsidRDefault="00EA27F1" w:rsidP="00EA27F1">
      <w:pPr>
        <w:tabs>
          <w:tab w:val="left" w:pos="851"/>
          <w:tab w:val="center" w:pos="3119"/>
        </w:tabs>
        <w:jc w:val="both"/>
        <w:rPr>
          <w:rFonts w:eastAsia="Arial Narrow"/>
        </w:rPr>
      </w:pPr>
      <w:r>
        <w:rPr>
          <w:rFonts w:eastAsia="Arial Narrow"/>
        </w:rPr>
        <w:t xml:space="preserve">Na základe vyššie uvedeného, budú v rámci projektu modernizácie ŠIS SPK realizované nasledovné úpravy a doplnenia IS a jeho služieb a funkcionalít: </w:t>
      </w:r>
    </w:p>
    <w:p w14:paraId="1D27B95A" w14:textId="77777777" w:rsidR="00EA27F1" w:rsidRDefault="00EA27F1" w:rsidP="00EA27F1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Poskytovanie vybraných údajov(objektov evidencie) do IS CSRÚ – Moje údaje</w:t>
      </w:r>
    </w:p>
    <w:p w14:paraId="17FE6E3D" w14:textId="77777777" w:rsidR="00EA27F1" w:rsidRDefault="00EA27F1" w:rsidP="00EA27F1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Rozvoj ŠIS SPK o funkčné požiadavky v prípade poskytovania údajov do IS MOU</w:t>
      </w:r>
    </w:p>
    <w:p w14:paraId="16D7EB03" w14:textId="77777777" w:rsidR="00EA27F1" w:rsidRDefault="00EA27F1" w:rsidP="00EA27F1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Zavedenie monitoringu dátovej kvality, prevencie vzniku nekvality a zvyšovania kvality evidovaných údajov</w:t>
      </w:r>
    </w:p>
    <w:p w14:paraId="745F8530" w14:textId="77777777" w:rsidR="00EA27F1" w:rsidRPr="00E64E3B" w:rsidRDefault="00EA27F1" w:rsidP="00EA27F1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Zvýšenie úrovne elektronizácie  vybraných koncových služieb</w:t>
      </w:r>
    </w:p>
    <w:p w14:paraId="0F857DFF" w14:textId="77777777" w:rsidR="00EA27F1" w:rsidRDefault="00EA27F1" w:rsidP="00EA27F1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Zavedenie nových koncových služieb</w:t>
      </w:r>
    </w:p>
    <w:p w14:paraId="0F3F6759" w14:textId="77777777" w:rsidR="00EA27F1" w:rsidRDefault="00EA27F1" w:rsidP="00EA27F1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Doplnenie rozhraní ŠIS SPK pre potreby zabezpečenia súladu projektu s cieľmi a obsahom prioritných životných situácií</w:t>
      </w:r>
    </w:p>
    <w:p w14:paraId="0E6C6E4B" w14:textId="77777777" w:rsidR="00EA27F1" w:rsidRDefault="00EA27F1" w:rsidP="00EA27F1">
      <w:pPr>
        <w:pStyle w:val="Odsekzoznamu"/>
        <w:numPr>
          <w:ilvl w:val="1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 ŽS6  – Presťahovanie</w:t>
      </w:r>
    </w:p>
    <w:p w14:paraId="70CFE61F" w14:textId="77777777" w:rsidR="00EA27F1" w:rsidRDefault="00EA27F1" w:rsidP="00EA27F1">
      <w:pPr>
        <w:pStyle w:val="Odsekzoznamu"/>
        <w:numPr>
          <w:ilvl w:val="1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 ŽS15 – Uzavretie manželstva</w:t>
      </w:r>
    </w:p>
    <w:p w14:paraId="72BC19E9" w14:textId="77777777" w:rsidR="00EA27F1" w:rsidRDefault="00EA27F1" w:rsidP="00EA27F1">
      <w:pPr>
        <w:pStyle w:val="Odsekzoznamu"/>
        <w:numPr>
          <w:ilvl w:val="1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 ŽS16 – Úmrtie a dedičské konanie</w:t>
      </w:r>
    </w:p>
    <w:p w14:paraId="3616A23C" w14:textId="36A028F9" w:rsidR="001959BA" w:rsidRPr="00EA27F1" w:rsidRDefault="00EA27F1" w:rsidP="000B2EFB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 xml:space="preserve">Úprava ŠIS SPK vzhľadom na súlad so zákonom č. 305/2013 </w:t>
      </w:r>
      <w:proofErr w:type="spellStart"/>
      <w:r>
        <w:rPr>
          <w:rFonts w:eastAsia="Arial Narrow"/>
        </w:rPr>
        <w:t>Z.z</w:t>
      </w:r>
      <w:proofErr w:type="spellEnd"/>
      <w:r>
        <w:rPr>
          <w:rFonts w:eastAsia="Arial Narrow"/>
        </w:rPr>
        <w:t xml:space="preserve">. a č. 95/2019 </w:t>
      </w:r>
      <w:proofErr w:type="spellStart"/>
      <w:r>
        <w:rPr>
          <w:rFonts w:eastAsia="Arial Narrow"/>
        </w:rPr>
        <w:t>Z.z</w:t>
      </w:r>
      <w:proofErr w:type="spellEnd"/>
      <w:r>
        <w:rPr>
          <w:rFonts w:eastAsia="Arial Narrow"/>
        </w:rPr>
        <w:t>. a ich podzákonných predpisov a vyhlášok</w:t>
      </w:r>
    </w:p>
    <w:p w14:paraId="6773291B" w14:textId="77777777" w:rsidR="00C454C9" w:rsidRDefault="00C454C9">
      <w:pPr>
        <w:spacing w:after="0"/>
        <w:rPr>
          <w:rFonts w:ascii="Tahoma" w:eastAsia="Tahoma" w:hAnsi="Tahoma" w:cs="Tahoma"/>
          <w:b/>
          <w:sz w:val="18"/>
          <w:szCs w:val="32"/>
        </w:rPr>
      </w:pPr>
      <w:bookmarkStart w:id="66" w:name="_Toc152607291"/>
      <w:bookmarkStart w:id="67" w:name="_Toc47815694"/>
      <w:bookmarkStart w:id="68" w:name="_Toc1911602422"/>
      <w:bookmarkStart w:id="69" w:name="_Toc141343421"/>
      <w:bookmarkStart w:id="70" w:name="_Toc1753883964"/>
      <w:bookmarkStart w:id="71" w:name="_Toc392723854"/>
      <w:bookmarkStart w:id="72" w:name="_Toc1232937879"/>
      <w:bookmarkStart w:id="73" w:name="_Toc488319966"/>
      <w:bookmarkStart w:id="74" w:name="_Toc1832659409"/>
      <w:bookmarkStart w:id="75" w:name="_Toc656462781"/>
      <w:bookmarkStart w:id="76" w:name="_Toc1058305394"/>
      <w:bookmarkStart w:id="77" w:name="_Toc2111721766"/>
      <w:bookmarkStart w:id="78" w:name="_Toc312483730"/>
      <w:bookmarkStart w:id="79" w:name="_Toc152607292"/>
      <w:bookmarkEnd w:id="53"/>
      <w:bookmarkEnd w:id="66"/>
      <w:r>
        <w:br w:type="page"/>
      </w:r>
    </w:p>
    <w:p w14:paraId="3E93485D" w14:textId="76D51428" w:rsidR="00EA27F1" w:rsidRPr="00EA27F1" w:rsidRDefault="70BE05D4" w:rsidP="00EA27F1">
      <w:pPr>
        <w:pStyle w:val="Nadpis2"/>
      </w:pPr>
      <w:r>
        <w:lastRenderedPageBreak/>
        <w:t>Motivácia a rozsah projektu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443623BC" w14:textId="39CC500D" w:rsidR="00EA27F1" w:rsidRDefault="00EA27F1" w:rsidP="00EA27F1">
      <w:pPr>
        <w:pStyle w:val="Nadpis3"/>
        <w:ind w:left="720"/>
        <w:rPr>
          <w:lang w:eastAsia="sk-SK"/>
        </w:rPr>
      </w:pPr>
      <w:r>
        <w:rPr>
          <w:lang w:eastAsia="sk-SK"/>
        </w:rPr>
        <w:t>Rozsah projektu</w:t>
      </w:r>
    </w:p>
    <w:p w14:paraId="17BB013E" w14:textId="7230F429" w:rsidR="00EA27F1" w:rsidRPr="00EA27F1" w:rsidRDefault="00EA27F1" w:rsidP="00EA27F1">
      <w:pPr>
        <w:rPr>
          <w:lang w:eastAsia="sk-SK"/>
        </w:rPr>
      </w:pPr>
      <w:r w:rsidRPr="00EA27F1">
        <w:rPr>
          <w:lang w:eastAsia="sk-SK"/>
        </w:rPr>
        <w:t>Rozsah projektu je určený a popísaný podrobnejšie v kapitolách Požadované výstupy (Produkt projektu) a Náhľad architektúry. Zároveň ho definuje katalóg požiadaviek, ktorý je súčasťou CBA.</w:t>
      </w:r>
    </w:p>
    <w:p w14:paraId="06DB794E" w14:textId="6A9C6B92" w:rsidR="00EA27F1" w:rsidRDefault="00EA27F1" w:rsidP="00EA27F1">
      <w:pPr>
        <w:pStyle w:val="Nadpis3"/>
        <w:ind w:left="720"/>
        <w:rPr>
          <w:lang w:eastAsia="sk-SK"/>
        </w:rPr>
      </w:pPr>
      <w:r>
        <w:rPr>
          <w:lang w:eastAsia="sk-SK"/>
        </w:rPr>
        <w:t>Motivácia</w:t>
      </w:r>
    </w:p>
    <w:p w14:paraId="5C926261" w14:textId="77777777" w:rsidR="00C454C9" w:rsidRDefault="00C454C9">
      <w:pPr>
        <w:spacing w:after="0"/>
        <w:rPr>
          <w:noProof/>
        </w:rPr>
      </w:pPr>
      <w:bookmarkStart w:id="80" w:name="_Toc47815695"/>
      <w:bookmarkStart w:id="81" w:name="_Toc305576249"/>
      <w:bookmarkStart w:id="82" w:name="_Toc1645756734"/>
      <w:bookmarkStart w:id="83" w:name="_Toc213456280"/>
      <w:bookmarkStart w:id="84" w:name="_Toc1415248283"/>
      <w:bookmarkStart w:id="85" w:name="_Toc1849077951"/>
      <w:bookmarkStart w:id="86" w:name="_Toc1095995576"/>
      <w:bookmarkStart w:id="87" w:name="_Toc1276965606"/>
      <w:bookmarkStart w:id="88" w:name="_Toc2091742582"/>
      <w:bookmarkStart w:id="89" w:name="_Toc408208333"/>
      <w:bookmarkStart w:id="90" w:name="_Toc2082286828"/>
      <w:bookmarkStart w:id="91" w:name="_Toc1804717142"/>
      <w:bookmarkStart w:id="92" w:name="_Toc152607293"/>
    </w:p>
    <w:p w14:paraId="6E0111F3" w14:textId="4EADD777" w:rsidR="00EA27F1" w:rsidRDefault="00A37115">
      <w:pPr>
        <w:spacing w:after="0"/>
        <w:rPr>
          <w:rFonts w:ascii="Tahoma" w:eastAsia="Tahoma" w:hAnsi="Tahoma" w:cs="Tahoma"/>
          <w:b/>
          <w:sz w:val="18"/>
          <w:szCs w:val="32"/>
        </w:rPr>
      </w:pPr>
      <w:r>
        <w:rPr>
          <w:noProof/>
        </w:rPr>
        <w:drawing>
          <wp:inline distT="0" distB="0" distL="0" distR="0" wp14:anchorId="7E2FDB4D" wp14:editId="3C931516">
            <wp:extent cx="6120130" cy="6513195"/>
            <wp:effectExtent l="0" t="0" r="0" b="1905"/>
            <wp:docPr id="226526425" name="Obrázok 1" descr="Obrázok, na ktorom je text, diagram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26425" name="Obrázok 1" descr="Obrázok, na ktorom je text, diagram, snímka obrazovky, rad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7F1">
        <w:br w:type="page"/>
      </w:r>
    </w:p>
    <w:p w14:paraId="6A8416A6" w14:textId="09161CAC" w:rsidR="008545E7" w:rsidRPr="00CF23F1" w:rsidRDefault="70BE05D4" w:rsidP="00CF23F1">
      <w:pPr>
        <w:pStyle w:val="Nadpis2"/>
      </w:pPr>
      <w:r>
        <w:lastRenderedPageBreak/>
        <w:t>Zainteresované strany/</w:t>
      </w:r>
      <w:proofErr w:type="spellStart"/>
      <w:r>
        <w:t>Stakeholderi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proofErr w:type="spellEnd"/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66"/>
        <w:gridCol w:w="2406"/>
        <w:gridCol w:w="1559"/>
        <w:gridCol w:w="2835"/>
        <w:gridCol w:w="1696"/>
      </w:tblGrid>
      <w:tr w:rsidR="00E233BA" w:rsidRPr="00834718" w14:paraId="25F3A428" w14:textId="77777777" w:rsidTr="00EA27F1">
        <w:tc>
          <w:tcPr>
            <w:tcW w:w="566" w:type="dxa"/>
            <w:shd w:val="clear" w:color="auto" w:fill="E7E6E6"/>
            <w:vAlign w:val="center"/>
          </w:tcPr>
          <w:p w14:paraId="6865D30A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ID</w:t>
            </w:r>
          </w:p>
        </w:tc>
        <w:tc>
          <w:tcPr>
            <w:tcW w:w="2406" w:type="dxa"/>
            <w:shd w:val="clear" w:color="auto" w:fill="E7E6E6"/>
            <w:vAlign w:val="center"/>
          </w:tcPr>
          <w:p w14:paraId="27FEF1AD" w14:textId="61AF56B5" w:rsidR="008545E7" w:rsidRPr="00834718" w:rsidRDefault="008545E7" w:rsidP="0035309B">
            <w:pPr>
              <w:pStyle w:val="HlavikaTabuky"/>
              <w:jc w:val="center"/>
            </w:pPr>
            <w:r w:rsidRPr="00834718">
              <w:t>AKTÉR / STAKEHOLDER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7A8A351D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SUBJEKT</w:t>
            </w:r>
          </w:p>
          <w:p w14:paraId="23248D60" w14:textId="77777777" w:rsidR="008545E7" w:rsidRPr="0035309B" w:rsidRDefault="008545E7" w:rsidP="00CB6C26">
            <w:pPr>
              <w:pStyle w:val="HlavikaTabuky"/>
              <w:jc w:val="center"/>
              <w:rPr>
                <w:b w:val="0"/>
              </w:rPr>
            </w:pPr>
            <w:r w:rsidRPr="0035309B">
              <w:rPr>
                <w:b w:val="0"/>
              </w:rPr>
              <w:t>(názov / skratka)</w:t>
            </w:r>
          </w:p>
        </w:tc>
        <w:tc>
          <w:tcPr>
            <w:tcW w:w="2835" w:type="dxa"/>
            <w:shd w:val="clear" w:color="auto" w:fill="E7E6E6"/>
            <w:vAlign w:val="center"/>
          </w:tcPr>
          <w:p w14:paraId="4C506ED2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ROLA</w:t>
            </w:r>
          </w:p>
          <w:p w14:paraId="44B84B0D" w14:textId="77777777" w:rsidR="008545E7" w:rsidRPr="0035309B" w:rsidRDefault="008545E7" w:rsidP="00CB6C26">
            <w:pPr>
              <w:pStyle w:val="HlavikaTabuky"/>
              <w:jc w:val="center"/>
              <w:rPr>
                <w:b w:val="0"/>
              </w:rPr>
            </w:pPr>
            <w:r w:rsidRPr="0035309B">
              <w:rPr>
                <w:b w:val="0"/>
              </w:rPr>
              <w:t>(vlastník procesu/ vlastník dát/zákazník/ užívateľ …. člen tímu atď.)</w:t>
            </w:r>
          </w:p>
        </w:tc>
        <w:tc>
          <w:tcPr>
            <w:tcW w:w="1696" w:type="dxa"/>
            <w:shd w:val="clear" w:color="auto" w:fill="E7E6E6"/>
            <w:vAlign w:val="center"/>
          </w:tcPr>
          <w:p w14:paraId="6D24069D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Informačný systém</w:t>
            </w:r>
          </w:p>
          <w:p w14:paraId="1A1EAD86" w14:textId="41FF2168" w:rsidR="008545E7" w:rsidRPr="0035309B" w:rsidRDefault="008545E7" w:rsidP="0035309B">
            <w:pPr>
              <w:pStyle w:val="HlavikaTabuky"/>
              <w:jc w:val="center"/>
              <w:rPr>
                <w:b w:val="0"/>
              </w:rPr>
            </w:pPr>
            <w:r w:rsidRPr="0035309B">
              <w:rPr>
                <w:b w:val="0"/>
              </w:rPr>
              <w:t>(</w:t>
            </w:r>
            <w:proofErr w:type="spellStart"/>
            <w:r w:rsidRPr="0035309B">
              <w:rPr>
                <w:b w:val="0"/>
              </w:rPr>
              <w:t>MetaIS</w:t>
            </w:r>
            <w:proofErr w:type="spellEnd"/>
            <w:r w:rsidRPr="0035309B">
              <w:rPr>
                <w:b w:val="0"/>
              </w:rPr>
              <w:t xml:space="preserve"> kód</w:t>
            </w:r>
            <w:r w:rsidR="0035309B" w:rsidRPr="0035309B">
              <w:rPr>
                <w:b w:val="0"/>
              </w:rPr>
              <w:t xml:space="preserve"> </w:t>
            </w:r>
            <w:r w:rsidR="0035309B">
              <w:rPr>
                <w:b w:val="0"/>
              </w:rPr>
              <w:t>a názov ISVS</w:t>
            </w:r>
            <w:r w:rsidRPr="0035309B">
              <w:rPr>
                <w:b w:val="0"/>
              </w:rPr>
              <w:t>)</w:t>
            </w:r>
          </w:p>
        </w:tc>
      </w:tr>
      <w:tr w:rsidR="00383CA5" w:rsidRPr="00834718" w14:paraId="28944B55" w14:textId="77777777" w:rsidTr="00F22078">
        <w:tc>
          <w:tcPr>
            <w:tcW w:w="566" w:type="dxa"/>
            <w:shd w:val="clear" w:color="auto" w:fill="E7E6E6"/>
            <w:vAlign w:val="center"/>
          </w:tcPr>
          <w:p w14:paraId="0EED4809" w14:textId="77777777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1.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3FF128E8" w14:textId="6A10B2A5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Slovenská poľovnícka komora</w:t>
            </w:r>
          </w:p>
        </w:tc>
        <w:tc>
          <w:tcPr>
            <w:tcW w:w="1559" w:type="dxa"/>
            <w:shd w:val="clear" w:color="auto" w:fill="auto"/>
          </w:tcPr>
          <w:p w14:paraId="21BB297F" w14:textId="175847DA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SPK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339F1E" w14:textId="2C5FDEED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Vlastník, prevádzkovateľ ŠIS SPK</w:t>
            </w:r>
          </w:p>
        </w:tc>
        <w:tc>
          <w:tcPr>
            <w:tcW w:w="1696" w:type="dxa"/>
            <w:shd w:val="clear" w:color="auto" w:fill="auto"/>
          </w:tcPr>
          <w:p w14:paraId="6B6BFB4B" w14:textId="39AE6034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7CC08E1C" w14:textId="77777777" w:rsidTr="00EA27F1">
        <w:tc>
          <w:tcPr>
            <w:tcW w:w="566" w:type="dxa"/>
            <w:shd w:val="clear" w:color="auto" w:fill="E7E6E6"/>
            <w:vAlign w:val="center"/>
          </w:tcPr>
          <w:p w14:paraId="5C1AC2AF" w14:textId="77777777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2.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09ABA65E" w14:textId="0944FF47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Obvodná poľovnícka komora</w:t>
            </w:r>
          </w:p>
        </w:tc>
        <w:tc>
          <w:tcPr>
            <w:tcW w:w="1559" w:type="dxa"/>
            <w:shd w:val="clear" w:color="auto" w:fill="auto"/>
          </w:tcPr>
          <w:p w14:paraId="191A221E" w14:textId="30C93B81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OPK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9B94B2" w14:textId="642E27D5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Užívateľ ŠIS SPK</w:t>
            </w:r>
          </w:p>
        </w:tc>
        <w:tc>
          <w:tcPr>
            <w:tcW w:w="1696" w:type="dxa"/>
            <w:shd w:val="clear" w:color="auto" w:fill="auto"/>
          </w:tcPr>
          <w:p w14:paraId="5DA42231" w14:textId="71AD8986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1D3EA2FA" w14:textId="77777777" w:rsidTr="00EA27F1">
        <w:tc>
          <w:tcPr>
            <w:tcW w:w="566" w:type="dxa"/>
            <w:shd w:val="clear" w:color="auto" w:fill="E7E6E6"/>
            <w:vAlign w:val="center"/>
          </w:tcPr>
          <w:p w14:paraId="0218BFFC" w14:textId="77777777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3.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0A89EB1C" w14:textId="449DDA91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Občan/Podnikateľ</w:t>
            </w:r>
          </w:p>
        </w:tc>
        <w:tc>
          <w:tcPr>
            <w:tcW w:w="1559" w:type="dxa"/>
            <w:shd w:val="clear" w:color="auto" w:fill="auto"/>
          </w:tcPr>
          <w:p w14:paraId="680D4C5E" w14:textId="32FC9E61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Poľovník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378FA6" w14:textId="78E5FC21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Užívateľ ŠIS SPK</w:t>
            </w:r>
          </w:p>
        </w:tc>
        <w:tc>
          <w:tcPr>
            <w:tcW w:w="1696" w:type="dxa"/>
            <w:shd w:val="clear" w:color="auto" w:fill="auto"/>
          </w:tcPr>
          <w:p w14:paraId="2B8EB83C" w14:textId="2981C355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737C02B3" w14:textId="77777777" w:rsidTr="00EA27F1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16A8A8ED" w14:textId="46BDEFC2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4.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5F655A2C" w14:textId="2B93B670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Občan/Podnikateľ/</w:t>
            </w:r>
          </w:p>
        </w:tc>
        <w:tc>
          <w:tcPr>
            <w:tcW w:w="1559" w:type="dxa"/>
            <w:shd w:val="clear" w:color="auto" w:fill="auto"/>
          </w:tcPr>
          <w:p w14:paraId="4E412E2A" w14:textId="6C5FFC37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Poľovný hospodár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94D57A" w14:textId="2A067A98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Užívateľ ŠIS SPK</w:t>
            </w:r>
          </w:p>
        </w:tc>
        <w:tc>
          <w:tcPr>
            <w:tcW w:w="1696" w:type="dxa"/>
            <w:shd w:val="clear" w:color="auto" w:fill="auto"/>
          </w:tcPr>
          <w:p w14:paraId="29CE8974" w14:textId="722F4BD9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2D6B9831" w14:textId="77777777" w:rsidTr="00EA27F1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1C8066BD" w14:textId="4AA6F8CD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5.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04F224C6" w14:textId="67D6F24A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Slovenský poľovnícky zväz</w:t>
            </w:r>
          </w:p>
        </w:tc>
        <w:tc>
          <w:tcPr>
            <w:tcW w:w="1559" w:type="dxa"/>
            <w:shd w:val="clear" w:color="auto" w:fill="auto"/>
          </w:tcPr>
          <w:p w14:paraId="587977AD" w14:textId="395BC1F1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SPZ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F10715" w14:textId="5599F5C1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Užívateľ ŠIS SPK</w:t>
            </w:r>
          </w:p>
        </w:tc>
        <w:tc>
          <w:tcPr>
            <w:tcW w:w="1696" w:type="dxa"/>
            <w:shd w:val="clear" w:color="auto" w:fill="auto"/>
          </w:tcPr>
          <w:p w14:paraId="27A9854D" w14:textId="1B7DB7F9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1637FAC5" w14:textId="77777777" w:rsidTr="00EA27F1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700E3762" w14:textId="5BBE1140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6.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6C6F9DC4" w14:textId="3A548192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Národné lesnícke centrum</w:t>
            </w:r>
          </w:p>
        </w:tc>
        <w:tc>
          <w:tcPr>
            <w:tcW w:w="1559" w:type="dxa"/>
            <w:shd w:val="clear" w:color="auto" w:fill="auto"/>
          </w:tcPr>
          <w:p w14:paraId="11044917" w14:textId="102C0D0D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NLC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74A595" w14:textId="0E75D378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Užívateľ ŠIS SPK</w:t>
            </w:r>
          </w:p>
        </w:tc>
        <w:tc>
          <w:tcPr>
            <w:tcW w:w="1696" w:type="dxa"/>
            <w:shd w:val="clear" w:color="auto" w:fill="auto"/>
          </w:tcPr>
          <w:p w14:paraId="5201481A" w14:textId="410793EA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64224B9C" w14:textId="77777777" w:rsidTr="00EA27F1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40AB789B" w14:textId="690B9726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7.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0D3E9DEA" w14:textId="3AAA230D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Občan/Podnikateľ</w:t>
            </w:r>
          </w:p>
        </w:tc>
        <w:tc>
          <w:tcPr>
            <w:tcW w:w="1559" w:type="dxa"/>
            <w:shd w:val="clear" w:color="auto" w:fill="auto"/>
          </w:tcPr>
          <w:p w14:paraId="363CD80D" w14:textId="67829B7B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 w:rsidRPr="00EA27F1">
              <w:rPr>
                <w:color w:val="000000" w:themeColor="text1"/>
              </w:rPr>
              <w:t>Verejnosť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392D7C" w14:textId="5B513666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Konzument publikovaných informácií</w:t>
            </w:r>
          </w:p>
        </w:tc>
        <w:tc>
          <w:tcPr>
            <w:tcW w:w="1696" w:type="dxa"/>
            <w:shd w:val="clear" w:color="auto" w:fill="auto"/>
          </w:tcPr>
          <w:p w14:paraId="4792C1D1" w14:textId="5AC24449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383CA5" w:rsidRPr="00834718" w14:paraId="614FDC71" w14:textId="77777777" w:rsidTr="00EA27F1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14F60C17" w14:textId="64A267E5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3E3A89ED" w14:textId="2F9EB112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Administrátor</w:t>
            </w:r>
          </w:p>
        </w:tc>
        <w:tc>
          <w:tcPr>
            <w:tcW w:w="1559" w:type="dxa"/>
            <w:shd w:val="clear" w:color="auto" w:fill="auto"/>
          </w:tcPr>
          <w:p w14:paraId="66CA0C15" w14:textId="57F4E53F" w:rsidR="00383CA5" w:rsidRPr="00EA27F1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Administrátor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3E6A4D" w14:textId="7B085451" w:rsidR="00383CA5" w:rsidRDefault="00383CA5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Správca ŠIS SPK</w:t>
            </w:r>
          </w:p>
        </w:tc>
        <w:tc>
          <w:tcPr>
            <w:tcW w:w="1696" w:type="dxa"/>
            <w:shd w:val="clear" w:color="auto" w:fill="auto"/>
          </w:tcPr>
          <w:p w14:paraId="258102A9" w14:textId="69C27AE9" w:rsidR="00383CA5" w:rsidRPr="00383CA5" w:rsidRDefault="00383CA5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383CA5">
              <w:rPr>
                <w:i w:val="0"/>
                <w:iCs/>
                <w:color w:val="000000" w:themeColor="text1"/>
              </w:rPr>
              <w:t>isvs_14862</w:t>
            </w:r>
          </w:p>
        </w:tc>
      </w:tr>
      <w:tr w:rsidR="00B3277D" w:rsidRPr="00834718" w14:paraId="02A2188D" w14:textId="77777777" w:rsidTr="00EA27F1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0372EDDF" w14:textId="2D453243" w:rsidR="00B3277D" w:rsidRDefault="00B3277D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</w:t>
            </w:r>
          </w:p>
        </w:tc>
        <w:tc>
          <w:tcPr>
            <w:tcW w:w="2406" w:type="dxa"/>
            <w:shd w:val="clear" w:color="auto" w:fill="auto"/>
            <w:vAlign w:val="center"/>
          </w:tcPr>
          <w:p w14:paraId="6B1C46B2" w14:textId="2E0E15D4" w:rsidR="00B3277D" w:rsidRDefault="00B3277D" w:rsidP="00383CA5">
            <w:pPr>
              <w:pStyle w:val="Instrukcia"/>
              <w:rPr>
                <w:color w:val="000000" w:themeColor="text1"/>
              </w:rPr>
            </w:pPr>
            <w:r w:rsidRPr="00B3277D">
              <w:rPr>
                <w:iCs/>
                <w:color w:val="000000" w:themeColor="text1"/>
              </w:rPr>
              <w:t>Ministerstvo investícií, regionálneho rozvoja a informatizácie SR</w:t>
            </w:r>
          </w:p>
        </w:tc>
        <w:tc>
          <w:tcPr>
            <w:tcW w:w="1559" w:type="dxa"/>
            <w:shd w:val="clear" w:color="auto" w:fill="auto"/>
          </w:tcPr>
          <w:p w14:paraId="36D10DD4" w14:textId="5C9D1F84" w:rsidR="00B3277D" w:rsidRDefault="00B3277D" w:rsidP="00383CA5">
            <w:pPr>
              <w:pStyle w:val="Instrukcia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MIRRI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0C5EE7" w14:textId="611E14C5" w:rsidR="00B3277D" w:rsidRDefault="00B3277D" w:rsidP="00383CA5">
            <w:pPr>
              <w:pStyle w:val="Instrukcia"/>
              <w:rPr>
                <w:color w:val="000000" w:themeColor="text1"/>
              </w:rPr>
            </w:pPr>
            <w:r w:rsidRPr="00B3277D">
              <w:rPr>
                <w:iCs/>
                <w:color w:val="000000" w:themeColor="text1"/>
              </w:rPr>
              <w:t>Poskytovateľ služieb centrálnej platformy integrácie údajov</w:t>
            </w:r>
          </w:p>
        </w:tc>
        <w:tc>
          <w:tcPr>
            <w:tcW w:w="1696" w:type="dxa"/>
            <w:shd w:val="clear" w:color="auto" w:fill="auto"/>
          </w:tcPr>
          <w:p w14:paraId="2EA17213" w14:textId="4CB0CDDC" w:rsidR="00B3277D" w:rsidRPr="00383CA5" w:rsidRDefault="00B3277D" w:rsidP="00383CA5">
            <w:pPr>
              <w:pStyle w:val="Instrukcia"/>
              <w:rPr>
                <w:i w:val="0"/>
                <w:iCs/>
                <w:color w:val="000000" w:themeColor="text1"/>
              </w:rPr>
            </w:pPr>
            <w:r w:rsidRPr="00B3277D">
              <w:rPr>
                <w:i w:val="0"/>
                <w:iCs/>
                <w:color w:val="000000" w:themeColor="text1"/>
              </w:rPr>
              <w:t>isvs_5836 IS CSRU</w:t>
            </w:r>
          </w:p>
        </w:tc>
      </w:tr>
    </w:tbl>
    <w:p w14:paraId="0A45DC38" w14:textId="5A5D42B2" w:rsidR="00CF23F1" w:rsidRDefault="00CF23F1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Cs w:val="16"/>
        </w:rPr>
      </w:pPr>
    </w:p>
    <w:p w14:paraId="61F95F08" w14:textId="6E8D3063" w:rsidR="00CF23F1" w:rsidRDefault="00CF23F1" w:rsidP="00742182">
      <w:pPr>
        <w:pStyle w:val="Nadpis3"/>
        <w:ind w:left="720"/>
        <w:rPr>
          <w:lang w:eastAsia="sk-SK"/>
        </w:rPr>
      </w:pPr>
      <w:r w:rsidRPr="00742182">
        <w:rPr>
          <w:lang w:eastAsia="sk-SK"/>
        </w:rPr>
        <w:t>Aktivity zainteresovaných strán</w:t>
      </w:r>
    </w:p>
    <w:p w14:paraId="5F9FF82D" w14:textId="225DAF7E" w:rsidR="00742182" w:rsidRPr="00742182" w:rsidRDefault="00742182" w:rsidP="00742182">
      <w:pPr>
        <w:rPr>
          <w:b/>
          <w:bCs/>
          <w:lang w:eastAsia="sk-SK"/>
        </w:rPr>
      </w:pPr>
      <w:r w:rsidRPr="00742182">
        <w:rPr>
          <w:b/>
          <w:bCs/>
          <w:lang w:eastAsia="sk-SK"/>
        </w:rPr>
        <w:t>Slovenská poľovnícka komora</w:t>
      </w:r>
    </w:p>
    <w:p w14:paraId="1700BE0D" w14:textId="2D30933A" w:rsidR="00742182" w:rsidRDefault="00742182" w:rsidP="00742182">
      <w:pPr>
        <w:rPr>
          <w:lang w:eastAsia="sk-SK"/>
        </w:rPr>
      </w:pPr>
      <w:r>
        <w:rPr>
          <w:lang w:eastAsia="sk-SK"/>
        </w:rPr>
        <w:t xml:space="preserve">Gestor a formálny vlastník projektu, zabezpečí implementáciu. Bude prevádzkovať a spravovať.  Bude prideľovať role a používateľské oprávnenie, bude zodpovedať za publikovaný obsah. </w:t>
      </w:r>
    </w:p>
    <w:p w14:paraId="1287BB30" w14:textId="77777777" w:rsidR="00742182" w:rsidRDefault="00742182" w:rsidP="00742182">
      <w:pPr>
        <w:rPr>
          <w:lang w:eastAsia="sk-SK"/>
        </w:rPr>
      </w:pPr>
    </w:p>
    <w:p w14:paraId="7CFDB864" w14:textId="7FC1ADB3" w:rsidR="00742182" w:rsidRDefault="00742182" w:rsidP="00742182">
      <w:pPr>
        <w:rPr>
          <w:b/>
          <w:bCs/>
          <w:lang w:eastAsia="sk-SK"/>
        </w:rPr>
      </w:pPr>
      <w:r w:rsidRPr="00742182">
        <w:rPr>
          <w:b/>
          <w:bCs/>
          <w:lang w:eastAsia="sk-SK"/>
        </w:rPr>
        <w:t>Obvodná poľovnícka komora</w:t>
      </w:r>
    </w:p>
    <w:p w14:paraId="417AFBAA" w14:textId="00384739" w:rsidR="00742182" w:rsidRPr="00742182" w:rsidRDefault="00742182" w:rsidP="00742182">
      <w:pPr>
        <w:rPr>
          <w:lang w:eastAsia="sk-SK"/>
        </w:rPr>
      </w:pPr>
      <w:r>
        <w:rPr>
          <w:lang w:eastAsia="sk-SK"/>
        </w:rPr>
        <w:t>Užívateľ ŠIS SPK, bude napĺňať ŠIS SPK údajmi, ktoré má povinnosť vykazovať voči SPK.</w:t>
      </w:r>
    </w:p>
    <w:p w14:paraId="36018B8C" w14:textId="77777777" w:rsidR="005D68C9" w:rsidRDefault="005D68C9" w:rsidP="00742182">
      <w:pPr>
        <w:rPr>
          <w:lang w:eastAsia="sk-SK"/>
        </w:rPr>
      </w:pPr>
    </w:p>
    <w:p w14:paraId="2C97DA74" w14:textId="5372B407" w:rsidR="00742182" w:rsidRPr="005D68C9" w:rsidRDefault="005D68C9" w:rsidP="00742182">
      <w:pPr>
        <w:rPr>
          <w:b/>
          <w:bCs/>
          <w:lang w:eastAsia="sk-SK"/>
        </w:rPr>
      </w:pPr>
      <w:r w:rsidRPr="005D68C9">
        <w:rPr>
          <w:b/>
          <w:bCs/>
          <w:lang w:eastAsia="sk-SK"/>
        </w:rPr>
        <w:t>Poľovník</w:t>
      </w:r>
    </w:p>
    <w:p w14:paraId="322B40C3" w14:textId="17E8B29D" w:rsidR="00742182" w:rsidRDefault="005D68C9" w:rsidP="00742182">
      <w:pPr>
        <w:rPr>
          <w:lang w:eastAsia="sk-SK"/>
        </w:rPr>
      </w:pPr>
      <w:r>
        <w:rPr>
          <w:lang w:eastAsia="sk-SK"/>
        </w:rPr>
        <w:t xml:space="preserve">Užívateľ ŠIS SPK, bude využívať funkcionalitu ŠIS SPK prostredníctvom </w:t>
      </w:r>
      <w:r w:rsidR="009E1651">
        <w:rPr>
          <w:lang w:eastAsia="sk-SK"/>
        </w:rPr>
        <w:t xml:space="preserve">webovej aplikácie doreviru.sk a </w:t>
      </w:r>
      <w:r>
        <w:rPr>
          <w:lang w:eastAsia="sk-SK"/>
        </w:rPr>
        <w:t>mobilnej aplikácie</w:t>
      </w:r>
      <w:r w:rsidR="00515C27">
        <w:rPr>
          <w:lang w:eastAsia="sk-SK"/>
        </w:rPr>
        <w:t xml:space="preserve"> a to za účelom evidencie v elektronickej knihe návštev poľovného revíru a kontroly svojich údajov v evidencii poľovných lístkov.</w:t>
      </w:r>
    </w:p>
    <w:p w14:paraId="5A3D2174" w14:textId="77777777" w:rsidR="00E525A2" w:rsidRDefault="00E525A2" w:rsidP="00742182">
      <w:pPr>
        <w:rPr>
          <w:lang w:eastAsia="sk-SK"/>
        </w:rPr>
      </w:pPr>
    </w:p>
    <w:p w14:paraId="0E2BD143" w14:textId="23574C1B" w:rsidR="00E525A2" w:rsidRPr="00E525A2" w:rsidRDefault="00E525A2" w:rsidP="00742182">
      <w:pPr>
        <w:rPr>
          <w:b/>
          <w:bCs/>
          <w:lang w:eastAsia="sk-SK"/>
        </w:rPr>
      </w:pPr>
      <w:r w:rsidRPr="00E525A2">
        <w:rPr>
          <w:b/>
          <w:bCs/>
          <w:lang w:eastAsia="sk-SK"/>
        </w:rPr>
        <w:t>Poľovný hospodár</w:t>
      </w:r>
    </w:p>
    <w:p w14:paraId="235AAA16" w14:textId="32D11BF5" w:rsidR="00E525A2" w:rsidRDefault="00E525A2" w:rsidP="00742182">
      <w:pPr>
        <w:rPr>
          <w:lang w:eastAsia="sk-SK"/>
        </w:rPr>
      </w:pPr>
      <w:r>
        <w:rPr>
          <w:lang w:eastAsia="sk-SK"/>
        </w:rPr>
        <w:t xml:space="preserve">Užívateľ ŠIS SPK, bude využívať funkcionalitu ŠIS SPK prostredníctvom </w:t>
      </w:r>
      <w:r w:rsidR="009E1651">
        <w:rPr>
          <w:lang w:eastAsia="sk-SK"/>
        </w:rPr>
        <w:t>webovej aplikácie doreviru.sk a</w:t>
      </w:r>
      <w:r>
        <w:rPr>
          <w:lang w:eastAsia="sk-SK"/>
        </w:rPr>
        <w:t xml:space="preserve"> mobilnej aplikácie a to za účelom evidencie údajov v knihe návštev poľovného revíru, evidencie poľovných lístkov, evidencie agendy poľovného hospodára (vykazovanie, evidencia a prideľovanie značiek, evidencia posed a ostatných zariadení v PR, editácia mapy a hraníc PR....)</w:t>
      </w:r>
    </w:p>
    <w:p w14:paraId="3C787B7A" w14:textId="77777777" w:rsidR="00C151CE" w:rsidRDefault="00C151CE" w:rsidP="00742182">
      <w:pPr>
        <w:rPr>
          <w:lang w:eastAsia="sk-SK"/>
        </w:rPr>
      </w:pPr>
    </w:p>
    <w:p w14:paraId="44C5125E" w14:textId="14BE3689" w:rsidR="00C151CE" w:rsidRDefault="00C151CE" w:rsidP="00742182">
      <w:pPr>
        <w:rPr>
          <w:b/>
          <w:bCs/>
          <w:lang w:eastAsia="sk-SK"/>
        </w:rPr>
      </w:pPr>
      <w:r w:rsidRPr="00C151CE">
        <w:rPr>
          <w:b/>
          <w:bCs/>
          <w:lang w:eastAsia="sk-SK"/>
        </w:rPr>
        <w:t>Slovenský poľovnícky zväz</w:t>
      </w:r>
    </w:p>
    <w:p w14:paraId="17B964F3" w14:textId="4405917E" w:rsidR="00C151CE" w:rsidRPr="00C151CE" w:rsidRDefault="005B7890" w:rsidP="00742182">
      <w:pPr>
        <w:rPr>
          <w:lang w:eastAsia="sk-SK"/>
        </w:rPr>
      </w:pPr>
      <w:r>
        <w:rPr>
          <w:lang w:eastAsia="sk-SK"/>
        </w:rPr>
        <w:t xml:space="preserve">Užívateľ ŠIS SPK, bude využívať funkcionalitu ŠIS SPK prostredníctvom webovej aplikácie doreviru.sk a mobilnej aplikácie a to za účelom </w:t>
      </w:r>
      <w:proofErr w:type="spellStart"/>
      <w:r>
        <w:rPr>
          <w:lang w:eastAsia="sk-SK"/>
        </w:rPr>
        <w:t>read</w:t>
      </w:r>
      <w:proofErr w:type="spellEnd"/>
      <w:r>
        <w:rPr>
          <w:lang w:eastAsia="sk-SK"/>
        </w:rPr>
        <w:t xml:space="preserve"> </w:t>
      </w:r>
      <w:proofErr w:type="spellStart"/>
      <w:r>
        <w:rPr>
          <w:lang w:eastAsia="sk-SK"/>
        </w:rPr>
        <w:t>only</w:t>
      </w:r>
      <w:proofErr w:type="spellEnd"/>
      <w:r>
        <w:rPr>
          <w:lang w:eastAsia="sk-SK"/>
        </w:rPr>
        <w:t xml:space="preserve"> prístupu k údajom o poľovných lístkoch</w:t>
      </w:r>
    </w:p>
    <w:p w14:paraId="5292172D" w14:textId="77777777" w:rsidR="00A3679F" w:rsidRDefault="00A3679F" w:rsidP="00742182">
      <w:pPr>
        <w:rPr>
          <w:b/>
          <w:bCs/>
          <w:lang w:eastAsia="sk-SK"/>
        </w:rPr>
      </w:pPr>
    </w:p>
    <w:p w14:paraId="631FDA5C" w14:textId="02820F50" w:rsidR="00C151CE" w:rsidRDefault="00C151CE" w:rsidP="00742182">
      <w:pPr>
        <w:rPr>
          <w:b/>
          <w:bCs/>
          <w:lang w:eastAsia="sk-SK"/>
        </w:rPr>
      </w:pPr>
      <w:r>
        <w:rPr>
          <w:b/>
          <w:bCs/>
          <w:lang w:eastAsia="sk-SK"/>
        </w:rPr>
        <w:t>Národné lesnícke centrum</w:t>
      </w:r>
    </w:p>
    <w:p w14:paraId="4408F620" w14:textId="13743CDD" w:rsidR="00A54B85" w:rsidRPr="00A54B85" w:rsidRDefault="00A54B85" w:rsidP="00742182">
      <w:pPr>
        <w:rPr>
          <w:lang w:eastAsia="sk-SK"/>
        </w:rPr>
      </w:pPr>
      <w:r w:rsidRPr="00A54B85">
        <w:rPr>
          <w:lang w:eastAsia="sk-SK"/>
        </w:rPr>
        <w:t xml:space="preserve">Konzument </w:t>
      </w:r>
      <w:r>
        <w:rPr>
          <w:lang w:eastAsia="sk-SK"/>
        </w:rPr>
        <w:t>štatistických informácií z ŠIS SPK</w:t>
      </w:r>
    </w:p>
    <w:p w14:paraId="7216AB19" w14:textId="77777777" w:rsidR="00C151CE" w:rsidRDefault="00C151CE" w:rsidP="00742182">
      <w:pPr>
        <w:rPr>
          <w:b/>
          <w:bCs/>
          <w:lang w:eastAsia="sk-SK"/>
        </w:rPr>
      </w:pPr>
    </w:p>
    <w:p w14:paraId="50F16F82" w14:textId="5163D9B3" w:rsidR="00C151CE" w:rsidRDefault="000719D9" w:rsidP="00742182">
      <w:pPr>
        <w:rPr>
          <w:b/>
          <w:bCs/>
          <w:lang w:eastAsia="sk-SK"/>
        </w:rPr>
      </w:pPr>
      <w:r>
        <w:rPr>
          <w:b/>
          <w:bCs/>
          <w:lang w:eastAsia="sk-SK"/>
        </w:rPr>
        <w:t>Verejnosť</w:t>
      </w:r>
    </w:p>
    <w:p w14:paraId="6191B521" w14:textId="144DC3EE" w:rsidR="000719D9" w:rsidRPr="009E1651" w:rsidRDefault="009E1651" w:rsidP="00742182">
      <w:pPr>
        <w:rPr>
          <w:lang w:eastAsia="sk-SK"/>
        </w:rPr>
      </w:pPr>
      <w:r>
        <w:rPr>
          <w:lang w:eastAsia="sk-SK"/>
        </w:rPr>
        <w:t xml:space="preserve">Používateľ, ktorý bez prihlásenia bude vedieť  využívať všetky prezentačné a obsahové funkcie nevyžadujúce prihlásenie a takisto bude pristupovať k informáciám na portáloch:  </w:t>
      </w:r>
      <w:r w:rsidR="00301F4F">
        <w:rPr>
          <w:lang w:eastAsia="sk-SK"/>
        </w:rPr>
        <w:t>predajdiviny.sk, zivaluka.sk a polovnickakomora.sk</w:t>
      </w:r>
    </w:p>
    <w:p w14:paraId="4F06CB63" w14:textId="77777777" w:rsidR="00742182" w:rsidRDefault="00742182" w:rsidP="00742182">
      <w:pPr>
        <w:rPr>
          <w:lang w:eastAsia="sk-SK"/>
        </w:rPr>
      </w:pPr>
    </w:p>
    <w:p w14:paraId="52B5679C" w14:textId="0C955B89" w:rsidR="00742182" w:rsidRPr="00177F6F" w:rsidRDefault="00742182" w:rsidP="00742182">
      <w:pPr>
        <w:rPr>
          <w:b/>
          <w:bCs/>
          <w:lang w:eastAsia="sk-SK"/>
        </w:rPr>
      </w:pPr>
      <w:r w:rsidRPr="00177F6F">
        <w:rPr>
          <w:b/>
          <w:bCs/>
          <w:lang w:eastAsia="sk-SK"/>
        </w:rPr>
        <w:t>Administrátor</w:t>
      </w:r>
    </w:p>
    <w:p w14:paraId="1454B2ED" w14:textId="3912A016" w:rsidR="00742182" w:rsidRDefault="00742182" w:rsidP="00742182">
      <w:pPr>
        <w:rPr>
          <w:lang w:eastAsia="sk-SK"/>
        </w:rPr>
      </w:pPr>
      <w:r>
        <w:rPr>
          <w:lang w:eastAsia="sk-SK"/>
        </w:rPr>
        <w:t>Používateľ, ktorý sa bude vedieť prihlásiť do informačného systému pod svojou rolou za účelom</w:t>
      </w:r>
      <w:r w:rsidR="00177F6F">
        <w:rPr>
          <w:lang w:eastAsia="sk-SK"/>
        </w:rPr>
        <w:t xml:space="preserve"> správy ŠIS SPK, prideľovania rolí a oprávnení a ostatných obslužných aktivít</w:t>
      </w:r>
    </w:p>
    <w:p w14:paraId="19832483" w14:textId="77777777" w:rsidR="008545E7" w:rsidRPr="00834718" w:rsidRDefault="008545E7" w:rsidP="008545E7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Cs w:val="16"/>
        </w:rPr>
      </w:pPr>
    </w:p>
    <w:p w14:paraId="12B4E0BA" w14:textId="7BCC0A77" w:rsidR="008545E7" w:rsidRDefault="70BE05D4" w:rsidP="004A29DE">
      <w:pPr>
        <w:pStyle w:val="Nadpis2"/>
      </w:pPr>
      <w:bookmarkStart w:id="93" w:name="_Toc152607294"/>
      <w:bookmarkStart w:id="94" w:name="_Toc152607295"/>
      <w:bookmarkStart w:id="95" w:name="_Toc152607296"/>
      <w:bookmarkStart w:id="96" w:name="_Toc152607297"/>
      <w:bookmarkStart w:id="97" w:name="_Toc152607298"/>
      <w:bookmarkStart w:id="98" w:name="_Toc152607299"/>
      <w:bookmarkStart w:id="99" w:name="_Toc152607300"/>
      <w:bookmarkStart w:id="100" w:name="_Toc152607301"/>
      <w:bookmarkStart w:id="101" w:name="_Toc152607302"/>
      <w:bookmarkStart w:id="102" w:name="_Toc152607303"/>
      <w:bookmarkStart w:id="103" w:name="_Toc152607304"/>
      <w:bookmarkStart w:id="104" w:name="_Toc152607305"/>
      <w:bookmarkStart w:id="105" w:name="_Toc152607306"/>
      <w:bookmarkStart w:id="106" w:name="_Toc47815696"/>
      <w:bookmarkStart w:id="107" w:name="_Toc152607307"/>
      <w:bookmarkStart w:id="108" w:name="_Toc754065181"/>
      <w:bookmarkStart w:id="109" w:name="_Toc2122222112"/>
      <w:bookmarkStart w:id="110" w:name="_Toc2022428828"/>
      <w:bookmarkStart w:id="111" w:name="_Toc1062413439"/>
      <w:bookmarkStart w:id="112" w:name="_Toc1657084950"/>
      <w:bookmarkStart w:id="113" w:name="_Toc2022117806"/>
      <w:bookmarkStart w:id="114" w:name="_Toc1310576106"/>
      <w:bookmarkStart w:id="115" w:name="_Toc1126157752"/>
      <w:bookmarkStart w:id="116" w:name="_Toc1971312639"/>
      <w:bookmarkStart w:id="117" w:name="_Toc917011599"/>
      <w:bookmarkStart w:id="118" w:name="_Toc1171095368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>
        <w:t>Ciele projektu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5EC0DE87" w14:textId="28A465C3" w:rsidR="0050115A" w:rsidRPr="0050115A" w:rsidRDefault="0050115A" w:rsidP="00F22514"/>
    <w:tbl>
      <w:tblPr>
        <w:tblW w:w="96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976"/>
        <w:gridCol w:w="2835"/>
        <w:gridCol w:w="3402"/>
      </w:tblGrid>
      <w:tr w:rsidR="005822B6" w:rsidRPr="0050115A" w14:paraId="22572105" w14:textId="77777777" w:rsidTr="0035309B">
        <w:trPr>
          <w:trHeight w:val="104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825D3FC" w14:textId="48859D1C" w:rsidR="005822B6" w:rsidRPr="00CB6C26" w:rsidRDefault="0035309B" w:rsidP="0035309B">
            <w:pPr>
              <w:pStyle w:val="HlavikaTabuky"/>
            </w:pPr>
            <w:r>
              <w:t>ID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4E423673" w14:textId="77777777" w:rsidR="005822B6" w:rsidRPr="00CB6C26" w:rsidRDefault="005822B6" w:rsidP="00CB6C26">
            <w:pPr>
              <w:pStyle w:val="HlavikaTabuky"/>
            </w:pPr>
          </w:p>
          <w:p w14:paraId="5D2FB3B1" w14:textId="77777777" w:rsidR="005822B6" w:rsidRPr="00CB6C26" w:rsidRDefault="005822B6" w:rsidP="00CB6C26">
            <w:pPr>
              <w:pStyle w:val="HlavikaTabuky"/>
            </w:pPr>
          </w:p>
          <w:p w14:paraId="0A0D65F2" w14:textId="65166C73" w:rsidR="005822B6" w:rsidRPr="00CB6C26" w:rsidRDefault="005822B6" w:rsidP="00CB6C26">
            <w:pPr>
              <w:pStyle w:val="HlavikaTabuky"/>
            </w:pPr>
            <w:r w:rsidRPr="00CB6C26">
              <w:t>Názov cieľa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62F57DE3" w14:textId="16809D57" w:rsidR="005822B6" w:rsidRPr="00CB6C26" w:rsidRDefault="005822B6" w:rsidP="00CB6C26">
            <w:pPr>
              <w:pStyle w:val="HlavikaTabuky"/>
            </w:pPr>
            <w:r w:rsidRPr="00CB6C26">
              <w:t>Názov strategického cieľa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EEB5C0E" w14:textId="108BCE31" w:rsidR="005822B6" w:rsidRPr="00CB6C26" w:rsidRDefault="005822B6" w:rsidP="00CB6C26">
            <w:pPr>
              <w:pStyle w:val="HlavikaTabuky"/>
            </w:pPr>
            <w:r w:rsidRPr="00CB6C26">
              <w:t xml:space="preserve">Spôsob realizácie strategického cieľa </w:t>
            </w:r>
          </w:p>
        </w:tc>
      </w:tr>
      <w:tr w:rsidR="005822B6" w:rsidRPr="0050115A" w14:paraId="7813297D" w14:textId="77777777" w:rsidTr="0035309B">
        <w:trPr>
          <w:trHeight w:val="2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DE39" w14:textId="44EE941D" w:rsidR="005822B6" w:rsidRPr="0050115A" w:rsidRDefault="006D5634" w:rsidP="00CB6C26">
            <w: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2AD6" w14:textId="563B8DBA" w:rsidR="005822B6" w:rsidRPr="0050115A" w:rsidRDefault="006D5634" w:rsidP="00CB6C26">
            <w:r>
              <w:t>Modernizácia a doplnenie webovej aplikácie SPK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77BF" w14:textId="574E5B83" w:rsidR="005822B6" w:rsidRPr="0050115A" w:rsidRDefault="006D5634" w:rsidP="00CB6C26">
            <w:r>
              <w:t>Modernizácia ŠIS SPK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B799" w14:textId="77777777" w:rsidR="005822B6" w:rsidRPr="0050115A" w:rsidRDefault="005822B6" w:rsidP="00CB6C26">
            <w:r w:rsidRPr="0050115A">
              <w:t>...</w:t>
            </w:r>
          </w:p>
        </w:tc>
      </w:tr>
      <w:tr w:rsidR="005822B6" w:rsidRPr="0050115A" w14:paraId="1321E26F" w14:textId="77777777" w:rsidTr="0035309B">
        <w:trPr>
          <w:trHeight w:val="2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88DD" w14:textId="4ED75E2B" w:rsidR="005822B6" w:rsidRPr="0050115A" w:rsidRDefault="006D5634" w:rsidP="00CB6C26">
            <w: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41DB" w14:textId="6A1824C4" w:rsidR="005822B6" w:rsidRPr="0050115A" w:rsidRDefault="006D5634" w:rsidP="00CB6C26">
            <w:r>
              <w:t>Modernizácia a doplnenie mobilnej aplikácie SPK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8A2C" w14:textId="0965642D" w:rsidR="005822B6" w:rsidRPr="006D5634" w:rsidRDefault="006D5634" w:rsidP="00CB6C26">
            <w:pPr>
              <w:rPr>
                <w:b/>
                <w:bCs/>
              </w:rPr>
            </w:pPr>
            <w:r>
              <w:t>Modernizácia ŠIS SPK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8A4E" w14:textId="1EAA9A63" w:rsidR="005822B6" w:rsidRPr="0050115A" w:rsidRDefault="005822B6" w:rsidP="00CB6C26">
            <w:r w:rsidRPr="0050115A">
              <w:t>...</w:t>
            </w:r>
          </w:p>
        </w:tc>
      </w:tr>
    </w:tbl>
    <w:p w14:paraId="2401E589" w14:textId="77777777" w:rsidR="0050115A" w:rsidRDefault="0050115A" w:rsidP="00575B2D">
      <w:pPr>
        <w:tabs>
          <w:tab w:val="left" w:pos="851"/>
          <w:tab w:val="center" w:pos="3119"/>
        </w:tabs>
        <w:rPr>
          <w:rFonts w:ascii="Tahoma" w:hAnsi="Tahoma" w:cs="Tahoma"/>
          <w:b/>
          <w:szCs w:val="16"/>
        </w:rPr>
      </w:pPr>
    </w:p>
    <w:p w14:paraId="0B96E4DA" w14:textId="77777777" w:rsidR="000E1EAF" w:rsidRDefault="000E1EAF">
      <w:pPr>
        <w:spacing w:after="0"/>
        <w:rPr>
          <w:rFonts w:ascii="Tahoma" w:eastAsia="Tahoma" w:hAnsi="Tahoma" w:cs="Tahoma"/>
          <w:b/>
          <w:sz w:val="18"/>
          <w:szCs w:val="32"/>
        </w:rPr>
      </w:pPr>
      <w:bookmarkStart w:id="119" w:name="_Toc152607308"/>
      <w:r>
        <w:lastRenderedPageBreak/>
        <w:br w:type="page"/>
      </w:r>
    </w:p>
    <w:p w14:paraId="4E31D203" w14:textId="635D4116" w:rsidR="0050115A" w:rsidRPr="00834718" w:rsidRDefault="00575B2D" w:rsidP="004A29DE">
      <w:pPr>
        <w:pStyle w:val="Nadpis2"/>
      </w:pPr>
      <w:r w:rsidRPr="00834718">
        <w:lastRenderedPageBreak/>
        <w:t>Merateľné ukazovatele</w:t>
      </w:r>
      <w:bookmarkEnd w:id="119"/>
      <w:r w:rsidR="00946D04">
        <w:t xml:space="preserve"> (KPI)</w:t>
      </w:r>
    </w:p>
    <w:p w14:paraId="5F3432ED" w14:textId="5F3B6DD7" w:rsidR="0050115A" w:rsidRPr="00834718" w:rsidRDefault="0050115A" w:rsidP="00575B2D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Cs w:val="16"/>
        </w:rPr>
      </w:pPr>
    </w:p>
    <w:tbl>
      <w:tblPr>
        <w:tblW w:w="893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275"/>
        <w:gridCol w:w="1276"/>
        <w:gridCol w:w="1276"/>
        <w:gridCol w:w="992"/>
        <w:gridCol w:w="1276"/>
        <w:gridCol w:w="1276"/>
        <w:gridCol w:w="1134"/>
      </w:tblGrid>
      <w:tr w:rsidR="007000FC" w:rsidRPr="007000FC" w14:paraId="4AF0B55C" w14:textId="77777777" w:rsidTr="007000FC">
        <w:trPr>
          <w:trHeight w:val="10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61DF0F5" w14:textId="515F14D1" w:rsidR="007000FC" w:rsidRPr="007000FC" w:rsidRDefault="007000FC" w:rsidP="005822B6">
            <w:pPr>
              <w:pStyle w:val="HlavikaTabuky"/>
              <w:rPr>
                <w:rFonts w:ascii="Arial" w:hAnsi="Arial" w:cs="Arial"/>
                <w:szCs w:val="16"/>
                <w:lang w:eastAsia="sk-SK"/>
              </w:rPr>
            </w:pPr>
            <w:r w:rsidRPr="007000FC">
              <w:rPr>
                <w:rFonts w:ascii="Arial" w:hAnsi="Arial" w:cs="Arial"/>
                <w:szCs w:val="16"/>
                <w:lang w:eastAsia="sk-SK"/>
              </w:rPr>
              <w:t>ID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45B19EFA" w14:textId="4A98E288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</w:p>
          <w:p w14:paraId="4A2CAA98" w14:textId="77777777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</w:p>
          <w:p w14:paraId="2E9977E4" w14:textId="4B5812DA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>Názov strategického cieľa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99242B" w14:textId="717AAB1A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>Názov</w:t>
            </w:r>
            <w:r w:rsidRPr="007000FC">
              <w:rPr>
                <w:rFonts w:ascii="Arial" w:hAnsi="Arial" w:cs="Arial"/>
                <w:szCs w:val="16"/>
              </w:rPr>
              <w:br/>
              <w:t xml:space="preserve">ukazovateľa </w:t>
            </w:r>
            <w:r w:rsidRPr="007000FC">
              <w:rPr>
                <w:rFonts w:ascii="Arial" w:hAnsi="Arial" w:cs="Arial"/>
                <w:b w:val="0"/>
                <w:szCs w:val="16"/>
              </w:rPr>
              <w:t>(KPI)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E0D6442" w14:textId="04299481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>Popis</w:t>
            </w:r>
            <w:r w:rsidRPr="007000FC">
              <w:rPr>
                <w:rFonts w:ascii="Arial" w:hAnsi="Arial" w:cs="Arial"/>
                <w:szCs w:val="16"/>
              </w:rPr>
              <w:br/>
              <w:t>ukazovateľa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2CBFB44" w14:textId="30D292CC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>Merná jednotka</w:t>
            </w:r>
            <w:r w:rsidRPr="007000FC">
              <w:rPr>
                <w:rFonts w:ascii="Arial" w:hAnsi="Arial" w:cs="Arial"/>
                <w:szCs w:val="16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6731786" w14:textId="7253EB7A" w:rsidR="007000FC" w:rsidRPr="007000FC" w:rsidRDefault="007000FC" w:rsidP="005822B6">
            <w:pPr>
              <w:pStyle w:val="HlavikaTabuky"/>
              <w:rPr>
                <w:rFonts w:ascii="Arial" w:hAnsi="Arial" w:cs="Arial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>AS IS</w:t>
            </w:r>
            <w:r w:rsidRPr="007000FC">
              <w:rPr>
                <w:rFonts w:ascii="Arial" w:hAnsi="Arial" w:cs="Arial"/>
                <w:szCs w:val="16"/>
              </w:rPr>
              <w:br/>
              <w:t>merateľné hodnoty</w:t>
            </w:r>
            <w:r w:rsidRPr="007000FC">
              <w:rPr>
                <w:rFonts w:ascii="Arial" w:hAnsi="Arial" w:cs="Arial"/>
                <w:szCs w:val="16"/>
              </w:rPr>
              <w:br/>
            </w:r>
            <w:r w:rsidRPr="007000FC">
              <w:rPr>
                <w:rFonts w:ascii="Arial" w:hAnsi="Arial" w:cs="Arial"/>
                <w:b w:val="0"/>
                <w:szCs w:val="16"/>
              </w:rPr>
              <w:t>(aktuálne)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5A55E2" w14:textId="16202BDA" w:rsidR="007000FC" w:rsidRPr="007000FC" w:rsidRDefault="007000FC" w:rsidP="005822B6">
            <w:pPr>
              <w:pStyle w:val="HlavikaTabuky"/>
              <w:rPr>
                <w:rFonts w:ascii="Arial" w:hAnsi="Arial" w:cs="Arial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 xml:space="preserve">TO BE </w:t>
            </w:r>
            <w:r w:rsidRPr="007000FC">
              <w:rPr>
                <w:rFonts w:ascii="Arial" w:hAnsi="Arial" w:cs="Arial"/>
                <w:szCs w:val="16"/>
              </w:rPr>
              <w:br/>
              <w:t>Merateľné hodnoty</w:t>
            </w:r>
            <w:r w:rsidRPr="007000FC">
              <w:rPr>
                <w:rFonts w:ascii="Arial" w:hAnsi="Arial" w:cs="Arial"/>
                <w:szCs w:val="16"/>
              </w:rPr>
              <w:br/>
            </w:r>
            <w:r w:rsidRPr="007000FC">
              <w:rPr>
                <w:rFonts w:ascii="Arial" w:hAnsi="Arial" w:cs="Arial"/>
                <w:b w:val="0"/>
                <w:szCs w:val="16"/>
              </w:rPr>
              <w:t>(cieľové hodnoty)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C9DA6A6" w14:textId="31363C6D" w:rsidR="007000FC" w:rsidRPr="007000FC" w:rsidRDefault="007000FC" w:rsidP="00946D04">
            <w:pPr>
              <w:pStyle w:val="HlavikaTabuky"/>
              <w:rPr>
                <w:rFonts w:ascii="Arial" w:hAnsi="Arial" w:cs="Arial"/>
                <w:b w:val="0"/>
                <w:szCs w:val="16"/>
              </w:rPr>
            </w:pPr>
            <w:r w:rsidRPr="007000FC">
              <w:rPr>
                <w:rFonts w:ascii="Arial" w:hAnsi="Arial" w:cs="Arial"/>
                <w:szCs w:val="16"/>
              </w:rPr>
              <w:t>Spôsob ich merania</w:t>
            </w:r>
          </w:p>
          <w:p w14:paraId="770F2F8E" w14:textId="547E077A" w:rsidR="007000FC" w:rsidRPr="007000FC" w:rsidRDefault="007000FC" w:rsidP="00946D04">
            <w:pPr>
              <w:pStyle w:val="HlavikaTabuky"/>
              <w:rPr>
                <w:rFonts w:ascii="Arial" w:hAnsi="Arial" w:cs="Arial"/>
                <w:szCs w:val="16"/>
              </w:rPr>
            </w:pPr>
          </w:p>
        </w:tc>
      </w:tr>
      <w:tr w:rsidR="007000FC" w:rsidRPr="007000FC" w14:paraId="722C5D90" w14:textId="77777777" w:rsidTr="00315A6F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5F49" w14:textId="56CB2162" w:rsidR="007000FC" w:rsidRPr="007000FC" w:rsidRDefault="007000FC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F3F3F20" w14:textId="1CBC9342" w:rsidR="007000FC" w:rsidRPr="007000FC" w:rsidRDefault="007000FC" w:rsidP="00943C07">
            <w:pPr>
              <w:ind w:left="113" w:right="113"/>
              <w:jc w:val="center"/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Modernizácia ŠIS SPK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6CAA" w14:textId="074338FC" w:rsidR="007000FC" w:rsidRPr="007000FC" w:rsidRDefault="007000FC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Počet podaných elektronických žiadostí o vydanie PL novými uchádzačmi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9EE2" w14:textId="10FB3C86" w:rsidR="007000FC" w:rsidRPr="007000FC" w:rsidRDefault="00DB2F35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Modernizovaný</w:t>
            </w:r>
            <w:r w:rsidR="003F246E">
              <w:rPr>
                <w:rFonts w:cs="Arial"/>
                <w:color w:val="000000" w:themeColor="text1"/>
                <w:szCs w:val="16"/>
                <w:lang w:eastAsia="sk-SK"/>
              </w:rPr>
              <w:t xml:space="preserve"> ŠIS SPK bude obsahovať funkcionalitu elektronického </w:t>
            </w:r>
            <w:proofErr w:type="spellStart"/>
            <w:r w:rsidR="003F246E">
              <w:rPr>
                <w:rFonts w:cs="Arial"/>
                <w:color w:val="000000" w:themeColor="text1"/>
                <w:szCs w:val="16"/>
                <w:lang w:eastAsia="sk-SK"/>
              </w:rPr>
              <w:t>podaja</w:t>
            </w:r>
            <w:proofErr w:type="spellEnd"/>
            <w:r w:rsidR="003F246E">
              <w:rPr>
                <w:rFonts w:cs="Arial"/>
                <w:color w:val="000000" w:themeColor="text1"/>
                <w:szCs w:val="16"/>
                <w:lang w:eastAsia="sk-SK"/>
              </w:rPr>
              <w:t xml:space="preserve"> žiadosti o vydanie PL novými uchádzačmi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17E0" w14:textId="0BE94FE4" w:rsidR="007000FC" w:rsidRPr="007000FC" w:rsidRDefault="00F66E4E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P</w:t>
            </w:r>
            <w:r w:rsidR="00D4113D">
              <w:rPr>
                <w:rFonts w:cs="Arial"/>
                <w:color w:val="000000" w:themeColor="text1"/>
                <w:szCs w:val="16"/>
                <w:lang w:eastAsia="sk-SK"/>
              </w:rPr>
              <w:t>očet</w:t>
            </w:r>
            <w:r>
              <w:rPr>
                <w:rFonts w:cs="Arial"/>
                <w:color w:val="000000" w:themeColor="text1"/>
                <w:szCs w:val="16"/>
                <w:lang w:eastAsia="sk-SK"/>
              </w:rPr>
              <w:t>/rok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A2B3" w14:textId="112A07E5" w:rsidR="007000FC" w:rsidRPr="007000FC" w:rsidRDefault="00D05AB8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7AF3" w14:textId="67D7CAFC" w:rsidR="007000FC" w:rsidRPr="007000FC" w:rsidRDefault="00D05AB8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B8E2" w14:textId="7A1D1485" w:rsidR="007000FC" w:rsidRPr="007000FC" w:rsidRDefault="007000FC" w:rsidP="0067474B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Na konci projektu sa zhodnotí či bol dosiahnutý určený cieľ</w:t>
            </w:r>
          </w:p>
        </w:tc>
      </w:tr>
      <w:tr w:rsidR="007000FC" w:rsidRPr="007000FC" w14:paraId="1239199C" w14:textId="77777777" w:rsidTr="00315A6F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6229" w14:textId="7DCAF8DF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D89AAE" w14:textId="6314FBAE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F29B" w14:textId="29B7A51A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Počet podaných elektronických žiadostí o vydanie nového PL s končiacou platnosťou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05A3" w14:textId="0574F9E1" w:rsidR="007000FC" w:rsidRPr="007000FC" w:rsidRDefault="00DB2F35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Modernizovaný</w:t>
            </w:r>
            <w:r w:rsidR="003F246E">
              <w:rPr>
                <w:rFonts w:cs="Arial"/>
                <w:color w:val="000000" w:themeColor="text1"/>
                <w:szCs w:val="16"/>
                <w:lang w:eastAsia="sk-SK"/>
              </w:rPr>
              <w:t xml:space="preserve"> ŠIS SPK bude obsahovať funkcionalitu elektronického </w:t>
            </w:r>
            <w:proofErr w:type="spellStart"/>
            <w:r w:rsidR="003F246E">
              <w:rPr>
                <w:rFonts w:cs="Arial"/>
                <w:color w:val="000000" w:themeColor="text1"/>
                <w:szCs w:val="16"/>
                <w:lang w:eastAsia="sk-SK"/>
              </w:rPr>
              <w:t>podaja</w:t>
            </w:r>
            <w:proofErr w:type="spellEnd"/>
            <w:r w:rsidR="003F246E">
              <w:rPr>
                <w:rFonts w:cs="Arial"/>
                <w:color w:val="000000" w:themeColor="text1"/>
                <w:szCs w:val="16"/>
                <w:lang w:eastAsia="sk-SK"/>
              </w:rPr>
              <w:t xml:space="preserve"> žiadosti o vydanie PL s končiacou platnosťou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3C8A" w14:textId="73346373" w:rsidR="007000FC" w:rsidRPr="007000FC" w:rsidRDefault="00F66E4E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Počet/rok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83C6" w14:textId="48E60E5A" w:rsidR="007000FC" w:rsidRPr="007000FC" w:rsidRDefault="00D05AB8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36B1" w14:textId="31873F6F" w:rsidR="007000FC" w:rsidRPr="007000FC" w:rsidRDefault="00D05AB8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167D" w14:textId="46CE7B6A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Na konci projektu sa zhodnotí či bol dosiahnutý určený cieľ</w:t>
            </w:r>
          </w:p>
        </w:tc>
      </w:tr>
      <w:tr w:rsidR="007000FC" w:rsidRPr="007000FC" w14:paraId="0B650503" w14:textId="77777777" w:rsidTr="00315A6F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2434" w14:textId="2B3ED6A0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3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B1B102" w14:textId="558444F6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9CED" w14:textId="706BF743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Počet</w:t>
            </w:r>
            <w:r w:rsidR="00D05C93">
              <w:rPr>
                <w:rFonts w:cs="Arial"/>
                <w:color w:val="000000" w:themeColor="text1"/>
                <w:szCs w:val="16"/>
                <w:lang w:eastAsia="sk-SK"/>
              </w:rPr>
              <w:t xml:space="preserve"> elektronicky</w:t>
            </w: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 xml:space="preserve"> nahlásených úhynov poľovn</w:t>
            </w:r>
            <w:r w:rsidR="00613EDB">
              <w:rPr>
                <w:rFonts w:cs="Arial"/>
                <w:color w:val="000000" w:themeColor="text1"/>
                <w:szCs w:val="16"/>
                <w:lang w:eastAsia="sk-SK"/>
              </w:rPr>
              <w:t>ícke</w:t>
            </w: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mu hospodárovi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0C0A" w14:textId="559D91B4" w:rsidR="007000FC" w:rsidRPr="007000FC" w:rsidRDefault="00DB2F35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Modernizovaný</w:t>
            </w:r>
            <w:r w:rsidR="00613EDB">
              <w:rPr>
                <w:rFonts w:cs="Arial"/>
                <w:color w:val="000000" w:themeColor="text1"/>
                <w:szCs w:val="16"/>
                <w:lang w:eastAsia="sk-SK"/>
              </w:rPr>
              <w:t xml:space="preserve"> ŠIS SPK bude obsahovať funkcionalitu nahlasovania úhynov poľovníckemu hospodárovi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8A3E" w14:textId="71727028" w:rsidR="007000FC" w:rsidRPr="007000FC" w:rsidRDefault="00D4113D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Počet</w:t>
            </w:r>
            <w:r w:rsidR="00F66E4E">
              <w:rPr>
                <w:rFonts w:cs="Arial"/>
                <w:color w:val="000000" w:themeColor="text1"/>
                <w:szCs w:val="16"/>
                <w:lang w:eastAsia="sk-SK"/>
              </w:rPr>
              <w:t>/rok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1F40" w14:textId="0EE3093A" w:rsidR="007000FC" w:rsidRPr="007000FC" w:rsidRDefault="00D05C93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B2F7" w14:textId="7A636425" w:rsidR="007000FC" w:rsidRPr="007000FC" w:rsidRDefault="00D05C93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89F7" w14:textId="05A24F8B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Na konci projektu sa zhodnotí či bol dosiahnutý určený cieľ</w:t>
            </w:r>
          </w:p>
        </w:tc>
      </w:tr>
      <w:tr w:rsidR="007000FC" w:rsidRPr="007000FC" w14:paraId="0A355761" w14:textId="77777777" w:rsidTr="00315A6F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4214" w14:textId="24BC847B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AAF1" w14:textId="77777777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BC9CC" w14:textId="6004EDC9" w:rsidR="007000FC" w:rsidRPr="007000FC" w:rsidRDefault="00D05AB8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Počet automatizovaných zmien v údajoch držiteľa PL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86AE" w14:textId="0B6798B5" w:rsidR="007000FC" w:rsidRPr="007000FC" w:rsidRDefault="00915DF4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Modernizovaný ŠIS SPK bude obsahovať funkcionalitu automatizovaných zmien v údajoch držiteľa PL v prípade konkrétnych životných situácií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8673" w14:textId="169AB509" w:rsidR="007000FC" w:rsidRPr="007000FC" w:rsidRDefault="00D4113D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Počet</w:t>
            </w:r>
            <w:r w:rsidR="00F66E4E">
              <w:rPr>
                <w:rFonts w:cs="Arial"/>
                <w:color w:val="000000" w:themeColor="text1"/>
                <w:szCs w:val="16"/>
                <w:lang w:eastAsia="sk-SK"/>
              </w:rPr>
              <w:t>/rok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96F6" w14:textId="10E51027" w:rsidR="007000FC" w:rsidRPr="007000FC" w:rsidRDefault="00D05AB8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2327" w14:textId="52AC80F4" w:rsidR="007000FC" w:rsidRPr="007000FC" w:rsidRDefault="00D05AB8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>
              <w:rPr>
                <w:rFonts w:cs="Arial"/>
                <w:color w:val="000000" w:themeColor="text1"/>
                <w:szCs w:val="16"/>
                <w:lang w:eastAsia="sk-SK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50C0" w14:textId="3ED23DF8" w:rsidR="007000FC" w:rsidRPr="007000FC" w:rsidRDefault="007000FC" w:rsidP="005338B1">
            <w:pPr>
              <w:rPr>
                <w:rFonts w:cs="Arial"/>
                <w:color w:val="000000" w:themeColor="text1"/>
                <w:szCs w:val="16"/>
                <w:lang w:eastAsia="sk-SK"/>
              </w:rPr>
            </w:pPr>
            <w:r w:rsidRPr="007000FC">
              <w:rPr>
                <w:rFonts w:cs="Arial"/>
                <w:color w:val="000000" w:themeColor="text1"/>
                <w:szCs w:val="16"/>
                <w:lang w:eastAsia="sk-SK"/>
              </w:rPr>
              <w:t>Na konci projektu sa zhodnotí či bol dosiahnutý určený cieľ</w:t>
            </w:r>
          </w:p>
        </w:tc>
      </w:tr>
    </w:tbl>
    <w:p w14:paraId="19397CA7" w14:textId="77777777" w:rsidR="008545E7" w:rsidRPr="00834718" w:rsidRDefault="008545E7" w:rsidP="00F22514"/>
    <w:p w14:paraId="0F0C3F31" w14:textId="463B08B7" w:rsidR="00CF51B3" w:rsidRDefault="38D629A0" w:rsidP="004A29DE">
      <w:pPr>
        <w:pStyle w:val="Nadpis2"/>
      </w:pPr>
      <w:bookmarkStart w:id="120" w:name="_Toc152607309"/>
      <w:bookmarkStart w:id="121" w:name="_Toc152607311"/>
      <w:bookmarkStart w:id="122" w:name="_Toc325672769"/>
      <w:bookmarkStart w:id="123" w:name="_Toc1278737203"/>
      <w:bookmarkStart w:id="124" w:name="_Toc484272872"/>
      <w:bookmarkStart w:id="125" w:name="_Toc2086720991"/>
      <w:bookmarkStart w:id="126" w:name="_Toc1993493887"/>
      <w:bookmarkStart w:id="127" w:name="_Toc1151283522"/>
      <w:bookmarkStart w:id="128" w:name="_Toc773473969"/>
      <w:bookmarkStart w:id="129" w:name="_Toc1808286414"/>
      <w:bookmarkStart w:id="130" w:name="_Toc1465086354"/>
      <w:bookmarkStart w:id="131" w:name="_Toc741126126"/>
      <w:bookmarkStart w:id="132" w:name="_Toc1937275886"/>
      <w:bookmarkStart w:id="133" w:name="_Toc152607312"/>
      <w:bookmarkEnd w:id="120"/>
      <w:bookmarkEnd w:id="121"/>
      <w:r>
        <w:t>Špecifikácia potrieb koncového používateľa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14:paraId="2F1FDCC9" w14:textId="77777777" w:rsidR="00A63431" w:rsidRPr="00A63431" w:rsidRDefault="00A63431" w:rsidP="00A63431"/>
    <w:tbl>
      <w:tblPr>
        <w:tblStyle w:val="Mriekatabuky"/>
        <w:tblW w:w="9080" w:type="dxa"/>
        <w:tblLook w:val="04A0" w:firstRow="1" w:lastRow="0" w:firstColumn="1" w:lastColumn="0" w:noHBand="0" w:noVBand="1"/>
      </w:tblPr>
      <w:tblGrid>
        <w:gridCol w:w="2547"/>
        <w:gridCol w:w="6533"/>
      </w:tblGrid>
      <w:tr w:rsidR="00A63431" w:rsidRPr="00B534B2" w14:paraId="7CEFE40B" w14:textId="77777777" w:rsidTr="008040A8">
        <w:trPr>
          <w:trHeight w:val="449"/>
        </w:trPr>
        <w:tc>
          <w:tcPr>
            <w:tcW w:w="2547" w:type="dxa"/>
            <w:shd w:val="clear" w:color="auto" w:fill="E7E6E6" w:themeFill="background2"/>
            <w:hideMark/>
          </w:tcPr>
          <w:p w14:paraId="3F95C94B" w14:textId="05856235" w:rsidR="00A63431" w:rsidRPr="00670C87" w:rsidRDefault="00A63431" w:rsidP="004F1080">
            <w:pPr>
              <w:rPr>
                <w:b/>
                <w:bCs/>
              </w:rPr>
            </w:pPr>
            <w:r w:rsidRPr="00670C87">
              <w:rPr>
                <w:b/>
                <w:bCs/>
              </w:rPr>
              <w:t>Cieľová skupina</w:t>
            </w:r>
          </w:p>
        </w:tc>
        <w:tc>
          <w:tcPr>
            <w:tcW w:w="6533" w:type="dxa"/>
            <w:shd w:val="clear" w:color="auto" w:fill="E7E6E6" w:themeFill="background2"/>
            <w:hideMark/>
          </w:tcPr>
          <w:p w14:paraId="70580CCC" w14:textId="77777777" w:rsidR="00A63431" w:rsidRPr="00670C87" w:rsidRDefault="00A63431" w:rsidP="004F1080">
            <w:pPr>
              <w:rPr>
                <w:b/>
                <w:bCs/>
              </w:rPr>
            </w:pPr>
            <w:r w:rsidRPr="00670C87">
              <w:rPr>
                <w:b/>
                <w:bCs/>
              </w:rPr>
              <w:t>Potreby</w:t>
            </w:r>
          </w:p>
        </w:tc>
      </w:tr>
      <w:tr w:rsidR="00A63431" w:rsidRPr="00B534B2" w14:paraId="7DB42B08" w14:textId="77777777" w:rsidTr="00670C87">
        <w:trPr>
          <w:trHeight w:val="436"/>
        </w:trPr>
        <w:tc>
          <w:tcPr>
            <w:tcW w:w="2547" w:type="dxa"/>
            <w:shd w:val="clear" w:color="auto" w:fill="E7E6E6" w:themeFill="background2"/>
          </w:tcPr>
          <w:p w14:paraId="1A0C769B" w14:textId="77777777" w:rsidR="00A63431" w:rsidRPr="00B534B2" w:rsidRDefault="00A63431" w:rsidP="004F1080">
            <w:r>
              <w:t>SPK</w:t>
            </w:r>
          </w:p>
        </w:tc>
        <w:tc>
          <w:tcPr>
            <w:tcW w:w="6533" w:type="dxa"/>
          </w:tcPr>
          <w:p w14:paraId="6B2ECE7B" w14:textId="77777777" w:rsidR="00A63431" w:rsidRPr="00B534B2" w:rsidRDefault="00A63431" w:rsidP="004F1080">
            <w:r>
              <w:t xml:space="preserve">Zvýšenie úrovne elektronizácie poskytovaných služieb, zavedenie nových služieb, digitalizácie papierovej agendy, zvýšenie kvality evidovaných údajov, zníženie administratívnej záťaže, zefektívnenie </w:t>
            </w:r>
            <w:proofErr w:type="spellStart"/>
            <w:r>
              <w:t>reportingu</w:t>
            </w:r>
            <w:proofErr w:type="spellEnd"/>
            <w:r>
              <w:t xml:space="preserve"> voči  NLC, zefektívnenie </w:t>
            </w:r>
            <w:proofErr w:type="spellStart"/>
            <w:r>
              <w:t>reportingu</w:t>
            </w:r>
            <w:proofErr w:type="spellEnd"/>
            <w:r>
              <w:t xml:space="preserve"> voči SPZ, rozšírenie mobilnej aplikácie</w:t>
            </w:r>
          </w:p>
        </w:tc>
      </w:tr>
      <w:tr w:rsidR="00A63431" w:rsidRPr="00B534B2" w14:paraId="765489BA" w14:textId="77777777" w:rsidTr="00670C87">
        <w:trPr>
          <w:trHeight w:val="449"/>
        </w:trPr>
        <w:tc>
          <w:tcPr>
            <w:tcW w:w="2547" w:type="dxa"/>
            <w:shd w:val="clear" w:color="auto" w:fill="E7E6E6" w:themeFill="background2"/>
          </w:tcPr>
          <w:p w14:paraId="03E3D6E8" w14:textId="77777777" w:rsidR="00A63431" w:rsidRPr="00B534B2" w:rsidRDefault="00A63431" w:rsidP="004F1080">
            <w:r>
              <w:t>OPK</w:t>
            </w:r>
          </w:p>
        </w:tc>
        <w:tc>
          <w:tcPr>
            <w:tcW w:w="6533" w:type="dxa"/>
          </w:tcPr>
          <w:p w14:paraId="56B845A4" w14:textId="77777777" w:rsidR="00A63431" w:rsidRPr="00B534B2" w:rsidRDefault="00A63431" w:rsidP="004F1080">
            <w:r>
              <w:t xml:space="preserve">Digitalizácia papierovej agendy, zefektívnenie </w:t>
            </w:r>
            <w:proofErr w:type="spellStart"/>
            <w:r>
              <w:t>reportingu</w:t>
            </w:r>
            <w:proofErr w:type="spellEnd"/>
            <w:r>
              <w:t xml:space="preserve"> voči SPK, zefektívnenie </w:t>
            </w:r>
            <w:proofErr w:type="spellStart"/>
            <w:r>
              <w:t>reportingu</w:t>
            </w:r>
            <w:proofErr w:type="spellEnd"/>
            <w:r>
              <w:t xml:space="preserve"> voči NLC, zefektívnenie </w:t>
            </w:r>
            <w:proofErr w:type="spellStart"/>
            <w:r>
              <w:t>reportingu</w:t>
            </w:r>
            <w:proofErr w:type="spellEnd"/>
            <w:r>
              <w:t xml:space="preserve"> voči  SPZ, zníženie administratívnej záťaže, zvýšenie kvality evidovaných údajov</w:t>
            </w:r>
          </w:p>
        </w:tc>
      </w:tr>
      <w:tr w:rsidR="00A63431" w:rsidRPr="00B534B2" w14:paraId="50CE7A2D" w14:textId="77777777" w:rsidTr="00670C87">
        <w:trPr>
          <w:trHeight w:val="449"/>
        </w:trPr>
        <w:tc>
          <w:tcPr>
            <w:tcW w:w="2547" w:type="dxa"/>
            <w:shd w:val="clear" w:color="auto" w:fill="E7E6E6" w:themeFill="background2"/>
          </w:tcPr>
          <w:p w14:paraId="2434AD04" w14:textId="77777777" w:rsidR="00A63431" w:rsidRPr="00B534B2" w:rsidRDefault="00A63431" w:rsidP="004F1080">
            <w:r>
              <w:t>Poľovník</w:t>
            </w:r>
          </w:p>
        </w:tc>
        <w:tc>
          <w:tcPr>
            <w:tcW w:w="6533" w:type="dxa"/>
          </w:tcPr>
          <w:p w14:paraId="13DE4374" w14:textId="77777777" w:rsidR="00A63431" w:rsidRPr="00F76625" w:rsidRDefault="00A63431" w:rsidP="004F1080">
            <w:r>
              <w:t>Zlepšenie prístupnosti k  údajom, zníženie administratívnej záťaže, digitalizácia papierovej agendy</w:t>
            </w:r>
          </w:p>
        </w:tc>
      </w:tr>
      <w:tr w:rsidR="00A63431" w:rsidRPr="00B534B2" w14:paraId="723F7F62" w14:textId="77777777" w:rsidTr="00670C87">
        <w:trPr>
          <w:trHeight w:val="449"/>
        </w:trPr>
        <w:tc>
          <w:tcPr>
            <w:tcW w:w="2547" w:type="dxa"/>
            <w:shd w:val="clear" w:color="auto" w:fill="E7E6E6" w:themeFill="background2"/>
          </w:tcPr>
          <w:p w14:paraId="1C3203AA" w14:textId="77777777" w:rsidR="00A63431" w:rsidRPr="003C644A" w:rsidRDefault="00A63431" w:rsidP="004F1080">
            <w:r>
              <w:t>Poľovný hospodár</w:t>
            </w:r>
          </w:p>
        </w:tc>
        <w:tc>
          <w:tcPr>
            <w:tcW w:w="6533" w:type="dxa"/>
          </w:tcPr>
          <w:p w14:paraId="45C35923" w14:textId="77777777" w:rsidR="00A63431" w:rsidRPr="003C644A" w:rsidRDefault="00A63431" w:rsidP="004F1080">
            <w:r>
              <w:t xml:space="preserve">Zlepšenie prístupnosti k  údajom, zníženie administratívnej záťaže, digitalizácia papierovej agendy, zefektívnenie </w:t>
            </w:r>
            <w:proofErr w:type="spellStart"/>
            <w:r>
              <w:t>reportingu</w:t>
            </w:r>
            <w:proofErr w:type="spellEnd"/>
            <w:r>
              <w:t xml:space="preserve"> voči SPK, OPK, NLC, SPZ</w:t>
            </w:r>
          </w:p>
        </w:tc>
      </w:tr>
      <w:tr w:rsidR="00A63431" w:rsidRPr="00B534B2" w14:paraId="23FDDFA2" w14:textId="77777777" w:rsidTr="00670C87">
        <w:trPr>
          <w:trHeight w:val="436"/>
        </w:trPr>
        <w:tc>
          <w:tcPr>
            <w:tcW w:w="2547" w:type="dxa"/>
            <w:shd w:val="clear" w:color="auto" w:fill="E7E6E6" w:themeFill="background2"/>
          </w:tcPr>
          <w:p w14:paraId="0906D37B" w14:textId="77777777" w:rsidR="00A63431" w:rsidRPr="003C644A" w:rsidRDefault="00A63431" w:rsidP="004F1080">
            <w:r>
              <w:t>SPZ</w:t>
            </w:r>
          </w:p>
        </w:tc>
        <w:tc>
          <w:tcPr>
            <w:tcW w:w="6533" w:type="dxa"/>
          </w:tcPr>
          <w:p w14:paraId="65EBD958" w14:textId="77777777" w:rsidR="00A63431" w:rsidRPr="003C644A" w:rsidRDefault="00A63431" w:rsidP="004F1080">
            <w:r>
              <w:t>Zlepšenie prístupnosti k  údajom, zníženie administratívnej záťaže, digitalizácia papierovej agendy</w:t>
            </w:r>
          </w:p>
        </w:tc>
      </w:tr>
      <w:tr w:rsidR="00A63431" w:rsidRPr="00B534B2" w14:paraId="5D18BFDF" w14:textId="77777777" w:rsidTr="00670C87">
        <w:trPr>
          <w:trHeight w:val="449"/>
        </w:trPr>
        <w:tc>
          <w:tcPr>
            <w:tcW w:w="2547" w:type="dxa"/>
            <w:shd w:val="clear" w:color="auto" w:fill="E7E6E6" w:themeFill="background2"/>
          </w:tcPr>
          <w:p w14:paraId="5D791B72" w14:textId="77777777" w:rsidR="00A63431" w:rsidRDefault="00A63431" w:rsidP="004F1080">
            <w:r>
              <w:t>NLC</w:t>
            </w:r>
          </w:p>
        </w:tc>
        <w:tc>
          <w:tcPr>
            <w:tcW w:w="6533" w:type="dxa"/>
          </w:tcPr>
          <w:p w14:paraId="0A1EDD34" w14:textId="77777777" w:rsidR="00A63431" w:rsidRPr="003C644A" w:rsidRDefault="00A63431" w:rsidP="004F1080">
            <w:r>
              <w:t>Zlepšenie prístupnosti k  údajom, zníženie administratívnej záťaže, digitalizácia papierovej agendy</w:t>
            </w:r>
          </w:p>
        </w:tc>
      </w:tr>
      <w:tr w:rsidR="00A63431" w:rsidRPr="00B534B2" w14:paraId="74153C28" w14:textId="77777777" w:rsidTr="00670C87">
        <w:trPr>
          <w:trHeight w:val="449"/>
        </w:trPr>
        <w:tc>
          <w:tcPr>
            <w:tcW w:w="2547" w:type="dxa"/>
            <w:shd w:val="clear" w:color="auto" w:fill="E7E6E6" w:themeFill="background2"/>
          </w:tcPr>
          <w:p w14:paraId="1985BFC1" w14:textId="77777777" w:rsidR="00A63431" w:rsidRDefault="00A63431" w:rsidP="004F1080">
            <w:r>
              <w:t>Verejnosť</w:t>
            </w:r>
          </w:p>
        </w:tc>
        <w:tc>
          <w:tcPr>
            <w:tcW w:w="6533" w:type="dxa"/>
          </w:tcPr>
          <w:p w14:paraId="3B1A1E9D" w14:textId="77777777" w:rsidR="00A63431" w:rsidRPr="003C644A" w:rsidRDefault="00A63431" w:rsidP="004F1080">
            <w:r>
              <w:t>Zlepšenie prístupnosti k  údajom</w:t>
            </w:r>
          </w:p>
        </w:tc>
      </w:tr>
    </w:tbl>
    <w:p w14:paraId="5C74AA93" w14:textId="32F37C79" w:rsidR="00786AB7" w:rsidRPr="00786AB7" w:rsidRDefault="00786AB7" w:rsidP="00A63431">
      <w:pPr>
        <w:rPr>
          <w:rFonts w:ascii="Tahoma" w:hAnsi="Tahoma" w:cs="Tahoma"/>
          <w:i/>
          <w:iCs/>
          <w:color w:val="A6A6A6"/>
          <w:lang w:eastAsia="sk-SK"/>
        </w:rPr>
      </w:pPr>
    </w:p>
    <w:p w14:paraId="6885E49A" w14:textId="024A83C8" w:rsidR="00786AB7" w:rsidRDefault="00FE2E36" w:rsidP="00D97A77">
      <w:pPr>
        <w:pStyle w:val="Nadpis3"/>
        <w:ind w:left="720"/>
        <w:rPr>
          <w:lang w:eastAsia="sk-SK"/>
        </w:rPr>
      </w:pPr>
      <w:r>
        <w:rPr>
          <w:lang w:eastAsia="sk-SK"/>
        </w:rPr>
        <w:lastRenderedPageBreak/>
        <w:t>Definícia elektronických služieb</w:t>
      </w:r>
    </w:p>
    <w:tbl>
      <w:tblPr>
        <w:tblW w:w="9073" w:type="dxa"/>
        <w:tblInd w:w="-3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3969"/>
        <w:gridCol w:w="3515"/>
      </w:tblGrid>
      <w:tr w:rsidR="00D97A77" w:rsidRPr="005D56C2" w14:paraId="524B5AB5" w14:textId="77777777" w:rsidTr="00D97A77">
        <w:tc>
          <w:tcPr>
            <w:tcW w:w="1589" w:type="dxa"/>
            <w:shd w:val="clear" w:color="auto" w:fill="E7E6E6"/>
            <w:vAlign w:val="center"/>
          </w:tcPr>
          <w:p w14:paraId="518D61E7" w14:textId="77777777" w:rsidR="00D97A77" w:rsidRPr="005D56C2" w:rsidRDefault="00D97A77" w:rsidP="004F1080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Elektronická služba</w:t>
            </w:r>
          </w:p>
        </w:tc>
        <w:tc>
          <w:tcPr>
            <w:tcW w:w="3969" w:type="dxa"/>
            <w:shd w:val="clear" w:color="auto" w:fill="E7E6E6"/>
            <w:vAlign w:val="center"/>
          </w:tcPr>
          <w:p w14:paraId="37F1BD60" w14:textId="77777777" w:rsidR="00D97A77" w:rsidRPr="005D56C2" w:rsidRDefault="00D97A77" w:rsidP="004F1080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Definícia elektronickej služby</w:t>
            </w:r>
          </w:p>
        </w:tc>
        <w:tc>
          <w:tcPr>
            <w:tcW w:w="3515" w:type="dxa"/>
            <w:shd w:val="clear" w:color="auto" w:fill="E7E6E6"/>
          </w:tcPr>
          <w:p w14:paraId="4FFAD946" w14:textId="77777777" w:rsidR="00D97A77" w:rsidRPr="005D56C2" w:rsidRDefault="00D97A77" w:rsidP="004F1080">
            <w:pPr>
              <w:rPr>
                <w:b/>
                <w:caps/>
              </w:rPr>
            </w:pPr>
          </w:p>
          <w:p w14:paraId="656E449E" w14:textId="77777777" w:rsidR="00D97A77" w:rsidRPr="005D56C2" w:rsidRDefault="00D97A77" w:rsidP="004F1080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Cieľová skupina</w:t>
            </w:r>
          </w:p>
        </w:tc>
      </w:tr>
      <w:tr w:rsidR="00D97A77" w:rsidRPr="005D56C2" w14:paraId="5A9B901D" w14:textId="77777777" w:rsidTr="00D97A77">
        <w:tc>
          <w:tcPr>
            <w:tcW w:w="1589" w:type="dxa"/>
            <w:shd w:val="clear" w:color="auto" w:fill="E7E6E6"/>
            <w:vAlign w:val="center"/>
          </w:tcPr>
          <w:p w14:paraId="2FE3AE84" w14:textId="6A49ACAC" w:rsidR="00D97A77" w:rsidRPr="0058790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Zmena v údajoch držiteľa poľovného lístka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CAAD2D9" w14:textId="574702B2" w:rsidR="00D97A77" w:rsidRPr="007D0239" w:rsidRDefault="00D97A77" w:rsidP="004F1080">
            <w:r w:rsidRPr="007D0239">
              <w:rPr>
                <w:color w:val="000000"/>
              </w:rPr>
              <w:t>Služba zabezpečuje</w:t>
            </w:r>
            <w:r w:rsidR="00801CF2" w:rsidRPr="007D0239">
              <w:rPr>
                <w:color w:val="000000"/>
              </w:rPr>
              <w:t xml:space="preserve"> automatizovanú zmenu v údajoch držiteľa PL v prípade životných situácií ako: zmena bydliska, uzavretie manželstva</w:t>
            </w:r>
            <w:r w:rsidR="00CB1EB7" w:rsidRPr="007D0239">
              <w:rPr>
                <w:color w:val="000000"/>
              </w:rPr>
              <w:t>.</w:t>
            </w:r>
          </w:p>
        </w:tc>
        <w:tc>
          <w:tcPr>
            <w:tcW w:w="3515" w:type="dxa"/>
            <w:vAlign w:val="center"/>
          </w:tcPr>
          <w:p w14:paraId="4AB4EA84" w14:textId="77777777" w:rsidR="00D97A77" w:rsidRPr="007D0239" w:rsidRDefault="00281E52" w:rsidP="00281E52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7729EA00" w14:textId="77777777" w:rsidR="00281E52" w:rsidRPr="007D0239" w:rsidRDefault="00281E52" w:rsidP="00281E52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59E2C505" w14:textId="77777777" w:rsidR="00281E52" w:rsidRPr="007D0239" w:rsidRDefault="00281E52" w:rsidP="00281E52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2609A214" w14:textId="5462D891" w:rsidR="00281E52" w:rsidRPr="007D0239" w:rsidRDefault="00281E52" w:rsidP="00281E52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14E5A00C" w14:textId="77777777" w:rsidTr="00D97A77">
        <w:tc>
          <w:tcPr>
            <w:tcW w:w="1589" w:type="dxa"/>
            <w:shd w:val="clear" w:color="auto" w:fill="E7E6E6"/>
            <w:vAlign w:val="center"/>
          </w:tcPr>
          <w:p w14:paraId="1FFFC50B" w14:textId="09BA0EF1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Vyradenie z evidencie držiteľov poľovných lístkov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236FF9A" w14:textId="01660B51" w:rsidR="002755B6" w:rsidRPr="007D0239" w:rsidRDefault="00653479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 xml:space="preserve">Služba zabezpečuje automatizovanú zmenu v údajoch držiteľa PL v prípadne </w:t>
            </w:r>
            <w:r w:rsidR="00F8225D" w:rsidRPr="007D0239">
              <w:rPr>
                <w:color w:val="000000"/>
              </w:rPr>
              <w:t>úmrtia</w:t>
            </w:r>
            <w:r w:rsidR="00CB1EB7" w:rsidRPr="007D0239">
              <w:rPr>
                <w:color w:val="000000"/>
              </w:rPr>
              <w:t>.</w:t>
            </w:r>
          </w:p>
        </w:tc>
        <w:tc>
          <w:tcPr>
            <w:tcW w:w="3515" w:type="dxa"/>
            <w:vAlign w:val="center"/>
          </w:tcPr>
          <w:p w14:paraId="20AE5FE9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5CA22F21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5B3B1F7F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02F8912A" w14:textId="15A948DC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8A2F03" w:rsidRPr="005D56C2" w14:paraId="7126078C" w14:textId="77777777" w:rsidTr="00D97A77">
        <w:tc>
          <w:tcPr>
            <w:tcW w:w="1589" w:type="dxa"/>
            <w:shd w:val="clear" w:color="auto" w:fill="E7E6E6"/>
            <w:vAlign w:val="center"/>
          </w:tcPr>
          <w:p w14:paraId="6A69CDA2" w14:textId="5F851CC5" w:rsidR="008A2F03" w:rsidRPr="00DC6C75" w:rsidRDefault="008A2F03" w:rsidP="004F1080">
            <w:pPr>
              <w:jc w:val="center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Žiadosť o vydanie nového PL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802BD94" w14:textId="41A97596" w:rsidR="008A2F03" w:rsidRPr="00DC6C75" w:rsidRDefault="008A2F03" w:rsidP="004F1080">
            <w:pPr>
              <w:rPr>
                <w:color w:val="000000"/>
              </w:rPr>
            </w:pPr>
            <w:r w:rsidRPr="00DC6C75">
              <w:rPr>
                <w:color w:val="000000"/>
              </w:rPr>
              <w:t>Služba zabezpečuje elektronickú žiadosť o vydanie nového PL</w:t>
            </w:r>
          </w:p>
        </w:tc>
        <w:tc>
          <w:tcPr>
            <w:tcW w:w="3515" w:type="dxa"/>
            <w:vAlign w:val="center"/>
          </w:tcPr>
          <w:p w14:paraId="35F0C1AE" w14:textId="77777777" w:rsidR="008A2F03" w:rsidRPr="00DC6C75" w:rsidRDefault="008A2F03" w:rsidP="008A2F03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Poľovník</w:t>
            </w:r>
          </w:p>
          <w:p w14:paraId="70431237" w14:textId="77777777" w:rsidR="008A2F03" w:rsidRPr="00DC6C75" w:rsidRDefault="008A2F03" w:rsidP="008A2F03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Poľovný hospodár</w:t>
            </w:r>
          </w:p>
          <w:p w14:paraId="581EB84C" w14:textId="77777777" w:rsidR="008A2F03" w:rsidRPr="00DC6C75" w:rsidRDefault="008A2F03" w:rsidP="008A2F03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SPK</w:t>
            </w:r>
          </w:p>
          <w:p w14:paraId="1C2FCF07" w14:textId="2D91203D" w:rsidR="008A2F03" w:rsidRPr="00DC6C75" w:rsidRDefault="008A2F03" w:rsidP="008A2F03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OPK</w:t>
            </w:r>
          </w:p>
        </w:tc>
      </w:tr>
      <w:tr w:rsidR="00D86CA5" w:rsidRPr="005D56C2" w14:paraId="077C4ABD" w14:textId="77777777" w:rsidTr="00D97A77">
        <w:tc>
          <w:tcPr>
            <w:tcW w:w="1589" w:type="dxa"/>
            <w:shd w:val="clear" w:color="auto" w:fill="E7E6E6"/>
            <w:vAlign w:val="center"/>
          </w:tcPr>
          <w:p w14:paraId="3820C3F8" w14:textId="4D0DEC04" w:rsidR="00D86CA5" w:rsidRPr="00DC6C75" w:rsidRDefault="00D86CA5" w:rsidP="004F1080">
            <w:pPr>
              <w:jc w:val="center"/>
              <w:rPr>
                <w:color w:val="000000"/>
                <w:lang w:eastAsia="sk-SK"/>
              </w:rPr>
            </w:pPr>
            <w:r>
              <w:t>Zaevidovanie vydaného poľovného lístka držiteľovi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C0AE3B3" w14:textId="619BADDB" w:rsidR="00D86CA5" w:rsidRPr="00DC6C75" w:rsidRDefault="00D86CA5" w:rsidP="004F1080">
            <w:pPr>
              <w:rPr>
                <w:color w:val="000000"/>
              </w:rPr>
            </w:pPr>
            <w:r>
              <w:rPr>
                <w:color w:val="000000"/>
              </w:rPr>
              <w:t>Služba zabezpečuje zaevidovanie vydaného poľovného lístka držiteľovi.</w:t>
            </w:r>
          </w:p>
        </w:tc>
        <w:tc>
          <w:tcPr>
            <w:tcW w:w="3515" w:type="dxa"/>
            <w:vAlign w:val="center"/>
          </w:tcPr>
          <w:p w14:paraId="4BBF7893" w14:textId="77777777" w:rsidR="00D86CA5" w:rsidRPr="00DC6C75" w:rsidRDefault="00D86CA5" w:rsidP="00D86CA5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Poľovník</w:t>
            </w:r>
          </w:p>
          <w:p w14:paraId="0B817D5E" w14:textId="77777777" w:rsidR="00D86CA5" w:rsidRPr="00DC6C75" w:rsidRDefault="00D86CA5" w:rsidP="00D86CA5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Poľovný hospodár</w:t>
            </w:r>
          </w:p>
          <w:p w14:paraId="261FAB28" w14:textId="77777777" w:rsidR="00D86CA5" w:rsidRDefault="00D86CA5" w:rsidP="00D86CA5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C6C75">
              <w:rPr>
                <w:color w:val="000000"/>
                <w:lang w:eastAsia="sk-SK"/>
              </w:rPr>
              <w:t>SPK</w:t>
            </w:r>
          </w:p>
          <w:p w14:paraId="28CE255E" w14:textId="4F8E6E06" w:rsidR="00D86CA5" w:rsidRPr="00D86CA5" w:rsidRDefault="00D86CA5" w:rsidP="00D86CA5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D86CA5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209D45AA" w14:textId="77777777" w:rsidTr="00D97A77">
        <w:tc>
          <w:tcPr>
            <w:tcW w:w="1589" w:type="dxa"/>
            <w:shd w:val="clear" w:color="auto" w:fill="E7E6E6"/>
            <w:vAlign w:val="center"/>
          </w:tcPr>
          <w:p w14:paraId="7FDB2419" w14:textId="40DC6B6F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Prihlásenie kandidáta na kurz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504CC9E" w14:textId="3E91D5A8" w:rsidR="002755B6" w:rsidRPr="007D0239" w:rsidRDefault="00C06ABE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>Služba zabezpečuje vyplnenie</w:t>
            </w:r>
            <w:r w:rsidR="00FE4BB0" w:rsidRPr="007D0239">
              <w:rPr>
                <w:color w:val="000000"/>
              </w:rPr>
              <w:t xml:space="preserve">, </w:t>
            </w:r>
            <w:r w:rsidRPr="007D0239">
              <w:rPr>
                <w:color w:val="000000"/>
              </w:rPr>
              <w:t xml:space="preserve">podaj </w:t>
            </w:r>
            <w:r w:rsidR="00FE4BB0" w:rsidRPr="007D0239">
              <w:rPr>
                <w:color w:val="000000"/>
              </w:rPr>
              <w:t xml:space="preserve">a spracovanie </w:t>
            </w:r>
            <w:r w:rsidRPr="007D0239">
              <w:rPr>
                <w:color w:val="000000"/>
              </w:rPr>
              <w:t>elektronickej prihlášky kandidáta na držiteľa poľovného lístka na kurz</w:t>
            </w:r>
            <w:r w:rsidR="00CB1EB7" w:rsidRPr="007D0239">
              <w:rPr>
                <w:color w:val="000000"/>
              </w:rPr>
              <w:t>.</w:t>
            </w:r>
          </w:p>
        </w:tc>
        <w:tc>
          <w:tcPr>
            <w:tcW w:w="3515" w:type="dxa"/>
            <w:vAlign w:val="center"/>
          </w:tcPr>
          <w:p w14:paraId="1A5CE9A7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797C7B50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485D1329" w14:textId="77777777" w:rsidR="002755B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742A94D9" w14:textId="630D82D6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3982BE47" w14:textId="77777777" w:rsidTr="00D97A77">
        <w:tc>
          <w:tcPr>
            <w:tcW w:w="1589" w:type="dxa"/>
            <w:shd w:val="clear" w:color="auto" w:fill="E7E6E6"/>
            <w:vAlign w:val="center"/>
          </w:tcPr>
          <w:p w14:paraId="4A490CEA" w14:textId="0F826F9E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Evidencia v zázname o príprave uchádzača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F814007" w14:textId="57A2CBAA" w:rsidR="002755B6" w:rsidRPr="007D0239" w:rsidRDefault="00FE4BB0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 xml:space="preserve">Služba zabezpečuje evidenciu potrebných náležitostí </w:t>
            </w:r>
            <w:r w:rsidR="0001316D" w:rsidRPr="007D0239">
              <w:rPr>
                <w:color w:val="000000"/>
              </w:rPr>
              <w:t xml:space="preserve">teoretickej prípravy </w:t>
            </w:r>
            <w:r w:rsidRPr="007D0239">
              <w:rPr>
                <w:color w:val="000000"/>
              </w:rPr>
              <w:t>na splnenie podmienok prípravy kandidáta na držiteľa PL.</w:t>
            </w:r>
          </w:p>
        </w:tc>
        <w:tc>
          <w:tcPr>
            <w:tcW w:w="3515" w:type="dxa"/>
            <w:vAlign w:val="center"/>
          </w:tcPr>
          <w:p w14:paraId="18612463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61BD98DE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0190F442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4C823046" w14:textId="55CBABF7" w:rsidR="002755B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5A56AC45" w14:textId="77777777" w:rsidTr="00D97A77">
        <w:tc>
          <w:tcPr>
            <w:tcW w:w="1589" w:type="dxa"/>
            <w:shd w:val="clear" w:color="auto" w:fill="E7E6E6"/>
            <w:vAlign w:val="center"/>
          </w:tcPr>
          <w:p w14:paraId="6D4FC24B" w14:textId="321E020A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Evidencia absolvovania praktickej prípravy kandidáta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DD9715" w14:textId="37B703BF" w:rsidR="002755B6" w:rsidRPr="007D0239" w:rsidRDefault="0001316D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>Služba zabezpečuje evidenciu potrebných náležitostí praktickej prípravy na splnenie podmienok prípravy kandidáta na držiteľa PL.</w:t>
            </w:r>
          </w:p>
        </w:tc>
        <w:tc>
          <w:tcPr>
            <w:tcW w:w="3515" w:type="dxa"/>
            <w:vAlign w:val="center"/>
          </w:tcPr>
          <w:p w14:paraId="30F72D11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1588BBA6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416C5B32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7AF9C064" w14:textId="3C270EB7" w:rsidR="002755B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751CDD3C" w14:textId="77777777" w:rsidTr="00D97A77">
        <w:tc>
          <w:tcPr>
            <w:tcW w:w="1589" w:type="dxa"/>
            <w:shd w:val="clear" w:color="auto" w:fill="E7E6E6"/>
            <w:vAlign w:val="center"/>
          </w:tcPr>
          <w:p w14:paraId="691B888E" w14:textId="5A62A296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Evidencia absolvovania streleckej prípravy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052A5AC" w14:textId="56977109" w:rsidR="002755B6" w:rsidRPr="007D0239" w:rsidRDefault="00D913E4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>Služba zabezpečuje evidenciu potrebných náležitostí streleckej prípravy na splnenie podmienok prípravy kandidáta na držiteľa PL.</w:t>
            </w:r>
          </w:p>
        </w:tc>
        <w:tc>
          <w:tcPr>
            <w:tcW w:w="3515" w:type="dxa"/>
            <w:vAlign w:val="center"/>
          </w:tcPr>
          <w:p w14:paraId="74F36966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391F5EE6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062DDCDE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5DAA9B83" w14:textId="28F97C9A" w:rsidR="002755B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5FAD9337" w14:textId="77777777" w:rsidTr="00D97A77">
        <w:tc>
          <w:tcPr>
            <w:tcW w:w="1589" w:type="dxa"/>
            <w:shd w:val="clear" w:color="auto" w:fill="E7E6E6"/>
            <w:vAlign w:val="center"/>
          </w:tcPr>
          <w:p w14:paraId="142A6068" w14:textId="5AD9CA4B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Prihlásenie na záverečnú skúšku z poľovníctva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8C135EC" w14:textId="3F2F1204" w:rsidR="002755B6" w:rsidRPr="007D0239" w:rsidRDefault="006F1AB4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>Služba zabezpečuje prihlásenie kandidáta na držiteľa PL na skúšku po splnení všetkých požadovaných náležitostí.</w:t>
            </w:r>
          </w:p>
        </w:tc>
        <w:tc>
          <w:tcPr>
            <w:tcW w:w="3515" w:type="dxa"/>
            <w:vAlign w:val="center"/>
          </w:tcPr>
          <w:p w14:paraId="287ED79D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252266E5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5E6F4452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673E64CA" w14:textId="7287CA78" w:rsidR="002755B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2755B6" w:rsidRPr="005D56C2" w14:paraId="5144F55B" w14:textId="77777777" w:rsidTr="00D97A77">
        <w:tc>
          <w:tcPr>
            <w:tcW w:w="1589" w:type="dxa"/>
            <w:shd w:val="clear" w:color="auto" w:fill="E7E6E6"/>
            <w:vAlign w:val="center"/>
          </w:tcPr>
          <w:p w14:paraId="2A61861E" w14:textId="6739EFC3" w:rsidR="002755B6" w:rsidRPr="002755B6" w:rsidRDefault="002755B6" w:rsidP="004F1080">
            <w:pPr>
              <w:jc w:val="center"/>
              <w:rPr>
                <w:color w:val="000000"/>
                <w:lang w:eastAsia="sk-SK"/>
              </w:rPr>
            </w:pPr>
            <w:r w:rsidRPr="002755B6">
              <w:rPr>
                <w:color w:val="000000"/>
                <w:lang w:eastAsia="sk-SK"/>
              </w:rPr>
              <w:t>Vystavenie vysvedčenia z poľovníckych skúšok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A6308D5" w14:textId="049FD615" w:rsidR="002755B6" w:rsidRPr="007D0239" w:rsidRDefault="00FF4A06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>Služba zabezpečuje vystavenie vysvedčenia z poľovných skúšok po úspešnom absolvovaní.</w:t>
            </w:r>
          </w:p>
        </w:tc>
        <w:tc>
          <w:tcPr>
            <w:tcW w:w="3515" w:type="dxa"/>
            <w:vAlign w:val="center"/>
          </w:tcPr>
          <w:p w14:paraId="6D9CD8D3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35370B18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14723890" w14:textId="77777777" w:rsidR="00C933A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SPK</w:t>
            </w:r>
          </w:p>
          <w:p w14:paraId="4456CEB6" w14:textId="46C87D0D" w:rsidR="002755B6" w:rsidRPr="007D0239" w:rsidRDefault="00C933A6" w:rsidP="00C933A6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OPK</w:t>
            </w:r>
          </w:p>
        </w:tc>
      </w:tr>
      <w:tr w:rsidR="00675085" w:rsidRPr="005D56C2" w14:paraId="702BFFC5" w14:textId="77777777" w:rsidTr="00D97A77">
        <w:tc>
          <w:tcPr>
            <w:tcW w:w="1589" w:type="dxa"/>
            <w:shd w:val="clear" w:color="auto" w:fill="E7E6E6"/>
            <w:vAlign w:val="center"/>
          </w:tcPr>
          <w:p w14:paraId="26CA1A0B" w14:textId="454E14FB" w:rsidR="00675085" w:rsidRPr="002755B6" w:rsidRDefault="00675085" w:rsidP="004F1080">
            <w:pPr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Nahlasovanie výskytu uhynutej zveri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255D524" w14:textId="061FC7B0" w:rsidR="00675085" w:rsidRPr="007D0239" w:rsidRDefault="00FA75D7" w:rsidP="004F1080">
            <w:pPr>
              <w:rPr>
                <w:color w:val="000000"/>
              </w:rPr>
            </w:pPr>
            <w:r w:rsidRPr="007D0239">
              <w:rPr>
                <w:color w:val="000000"/>
              </w:rPr>
              <w:t>Služba zabezpečuje nahlasovanie nájdenej uhynutej zveri poľovnému hospodárovi</w:t>
            </w:r>
          </w:p>
        </w:tc>
        <w:tc>
          <w:tcPr>
            <w:tcW w:w="3515" w:type="dxa"/>
            <w:vAlign w:val="center"/>
          </w:tcPr>
          <w:p w14:paraId="56029589" w14:textId="77777777" w:rsidR="008F25F4" w:rsidRPr="007D0239" w:rsidRDefault="008F25F4" w:rsidP="008F25F4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Poľovník</w:t>
            </w:r>
          </w:p>
          <w:p w14:paraId="31AC5C94" w14:textId="77777777" w:rsidR="008F25F4" w:rsidRPr="007D0239" w:rsidRDefault="008F25F4" w:rsidP="008F25F4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Poľovný hospodár</w:t>
            </w:r>
          </w:p>
          <w:p w14:paraId="21DE81F3" w14:textId="67090A6F" w:rsidR="008F25F4" w:rsidRPr="007D0239" w:rsidRDefault="008F25F4" w:rsidP="008F25F4">
            <w:pPr>
              <w:pStyle w:val="Odsekzoznamu"/>
              <w:numPr>
                <w:ilvl w:val="0"/>
                <w:numId w:val="41"/>
              </w:numPr>
              <w:spacing w:after="0"/>
              <w:rPr>
                <w:color w:val="000000"/>
                <w:lang w:eastAsia="sk-SK"/>
              </w:rPr>
            </w:pPr>
            <w:r w:rsidRPr="007D0239">
              <w:rPr>
                <w:color w:val="000000"/>
                <w:lang w:eastAsia="sk-SK"/>
              </w:rPr>
              <w:t>Verejnosť</w:t>
            </w:r>
          </w:p>
        </w:tc>
      </w:tr>
    </w:tbl>
    <w:p w14:paraId="1F5F6370" w14:textId="77777777" w:rsidR="00D97A77" w:rsidRDefault="00D97A77" w:rsidP="00D97A77">
      <w:pPr>
        <w:rPr>
          <w:lang w:eastAsia="sk-SK"/>
        </w:rPr>
      </w:pPr>
    </w:p>
    <w:p w14:paraId="1D6EBC56" w14:textId="77777777" w:rsidR="00EB0BD6" w:rsidRPr="00D97A77" w:rsidRDefault="00EB0BD6" w:rsidP="00D97A77">
      <w:pPr>
        <w:rPr>
          <w:lang w:eastAsia="sk-SK"/>
        </w:rPr>
      </w:pPr>
    </w:p>
    <w:p w14:paraId="15CF16C2" w14:textId="28201159" w:rsidR="009F11DC" w:rsidRDefault="5CB9F4DE" w:rsidP="004A29DE">
      <w:pPr>
        <w:pStyle w:val="Nadpis2"/>
      </w:pPr>
      <w:bookmarkStart w:id="134" w:name="_Toc1446163721"/>
      <w:bookmarkStart w:id="135" w:name="_Toc936389862"/>
      <w:bookmarkStart w:id="136" w:name="_Toc207777217"/>
      <w:bookmarkStart w:id="137" w:name="_Toc1758750743"/>
      <w:bookmarkStart w:id="138" w:name="_Toc498488475"/>
      <w:bookmarkStart w:id="139" w:name="_Toc521854426"/>
      <w:bookmarkStart w:id="140" w:name="_Toc916545230"/>
      <w:bookmarkStart w:id="141" w:name="_Toc1163807533"/>
      <w:bookmarkStart w:id="142" w:name="_Toc1842310707"/>
      <w:bookmarkStart w:id="143" w:name="_Toc1446281799"/>
      <w:bookmarkStart w:id="144" w:name="_Toc198641823"/>
      <w:bookmarkStart w:id="145" w:name="_Toc152607313"/>
      <w:r>
        <w:t>Riziká a</w:t>
      </w:r>
      <w:r w:rsidR="00F22514">
        <w:t> </w:t>
      </w:r>
      <w:r>
        <w:t>závislosti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0779AFAB" w14:textId="1496E647" w:rsidR="006822E5" w:rsidRDefault="00EB0BD6" w:rsidP="00F22514">
      <w:r w:rsidRPr="005D56C2">
        <w:t>Zoznam rizík a závislostí je uvedený v osobitnom dokumente, ktorý je prílohou tohto projektového zámeru. Zoznam bude aktualizovaný počas celej doby realizácie projektu.</w:t>
      </w:r>
    </w:p>
    <w:p w14:paraId="15E6D830" w14:textId="77777777" w:rsidR="00EB0BD6" w:rsidRPr="007304B4" w:rsidRDefault="00EB0BD6" w:rsidP="00F22514"/>
    <w:p w14:paraId="2D82B82C" w14:textId="7721A0BF" w:rsidR="008545E7" w:rsidRDefault="70BE05D4" w:rsidP="004A29DE">
      <w:pPr>
        <w:pStyle w:val="Nadpis2"/>
      </w:pPr>
      <w:bookmarkStart w:id="146" w:name="_Toc521508979"/>
      <w:bookmarkStart w:id="147" w:name="_Toc47815698"/>
      <w:bookmarkStart w:id="148" w:name="_Toc1580551965"/>
      <w:bookmarkStart w:id="149" w:name="_Toc248627913"/>
      <w:bookmarkStart w:id="150" w:name="_Toc1200979875"/>
      <w:bookmarkStart w:id="151" w:name="_Toc577492669"/>
      <w:bookmarkStart w:id="152" w:name="_Toc1675606855"/>
      <w:bookmarkStart w:id="153" w:name="_Toc1315070395"/>
      <w:bookmarkStart w:id="154" w:name="_Toc1633501589"/>
      <w:bookmarkStart w:id="155" w:name="_Toc1296717251"/>
      <w:bookmarkStart w:id="156" w:name="_Toc1609225226"/>
      <w:bookmarkStart w:id="157" w:name="_Toc1466175488"/>
      <w:bookmarkStart w:id="158" w:name="_Toc1793724252"/>
      <w:bookmarkStart w:id="159" w:name="_Toc152607315"/>
      <w:r>
        <w:t xml:space="preserve">Stanovenie alternatív </w:t>
      </w:r>
      <w:r w:rsidR="000807BD">
        <w:t>v</w:t>
      </w:r>
      <w:r w:rsidR="00221FD8">
        <w:t xml:space="preserve"> </w:t>
      </w:r>
      <w:proofErr w:type="spellStart"/>
      <w:r>
        <w:t>biznisovej</w:t>
      </w:r>
      <w:proofErr w:type="spellEnd"/>
      <w:r>
        <w:t xml:space="preserve"> vrstv</w:t>
      </w:r>
      <w:r w:rsidR="000807BD">
        <w:t>e</w:t>
      </w:r>
      <w:r>
        <w:t xml:space="preserve"> architektúry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46B3F7C2" w14:textId="77777777" w:rsidR="000D2273" w:rsidRDefault="000D2273" w:rsidP="000D227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spacing w:before="120"/>
        <w:contextualSpacing/>
        <w:rPr>
          <w:rFonts w:eastAsia="Arial Narrow"/>
        </w:rPr>
      </w:pPr>
      <w:r w:rsidRPr="005D56C2">
        <w:rPr>
          <w:rFonts w:eastAsia="Arial Narrow"/>
        </w:rPr>
        <w:t>Na základe motivačných faktorov a stanovených cieľov projektu a v rámci úvodnej analýzy boli stanovené tri možné alternatívy projektu:</w:t>
      </w:r>
    </w:p>
    <w:p w14:paraId="0134B1E2" w14:textId="77777777" w:rsidR="000D2273" w:rsidRDefault="000D2273" w:rsidP="000D2273">
      <w:pPr>
        <w:pStyle w:val="Odsekzoznamu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spacing w:before="120" w:after="0"/>
        <w:rPr>
          <w:rFonts w:eastAsia="Arial Narrow"/>
        </w:rPr>
      </w:pPr>
      <w:r w:rsidRPr="0099246B">
        <w:rPr>
          <w:rFonts w:eastAsia="Arial Narrow"/>
          <w:b/>
        </w:rPr>
        <w:t>Alternatíva 1</w:t>
      </w:r>
      <w:r w:rsidRPr="0099246B">
        <w:rPr>
          <w:rFonts w:eastAsia="Arial Narrow"/>
        </w:rPr>
        <w:t xml:space="preserve"> – Zachovanie súčasného stavu </w:t>
      </w:r>
    </w:p>
    <w:p w14:paraId="5D98EDDC" w14:textId="63F1BB21" w:rsidR="000D2273" w:rsidRDefault="000D2273" w:rsidP="000D2273">
      <w:pPr>
        <w:pStyle w:val="Odsekzoznamu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spacing w:before="120" w:after="0"/>
        <w:rPr>
          <w:rFonts w:eastAsia="Arial Narrow"/>
        </w:rPr>
      </w:pPr>
      <w:r w:rsidRPr="0099246B">
        <w:rPr>
          <w:rFonts w:eastAsia="Arial Narrow"/>
          <w:b/>
        </w:rPr>
        <w:t>Alternatíva 2</w:t>
      </w:r>
      <w:r w:rsidRPr="0099246B">
        <w:rPr>
          <w:rFonts w:eastAsia="Arial Narrow"/>
        </w:rPr>
        <w:t xml:space="preserve"> – </w:t>
      </w:r>
      <w:r>
        <w:rPr>
          <w:rFonts w:eastAsia="Arial Narrow"/>
        </w:rPr>
        <w:t>Rozvoj existujúceho ŠIS SPK</w:t>
      </w:r>
      <w:r w:rsidRPr="0099246B">
        <w:rPr>
          <w:rFonts w:eastAsia="Arial Narrow"/>
        </w:rPr>
        <w:t xml:space="preserve"> </w:t>
      </w:r>
    </w:p>
    <w:p w14:paraId="03B7003E" w14:textId="6AEA328D" w:rsidR="000D2273" w:rsidRPr="0099246B" w:rsidRDefault="000D2273" w:rsidP="000D2273">
      <w:pPr>
        <w:pStyle w:val="Odsekzoznamu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spacing w:before="120" w:after="0"/>
        <w:rPr>
          <w:rFonts w:eastAsia="Arial Narrow"/>
        </w:rPr>
      </w:pPr>
      <w:r w:rsidRPr="0099246B">
        <w:rPr>
          <w:rFonts w:eastAsia="Arial Narrow"/>
          <w:b/>
        </w:rPr>
        <w:t xml:space="preserve">Alternatíva </w:t>
      </w:r>
      <w:r>
        <w:rPr>
          <w:rFonts w:eastAsia="Arial Narrow"/>
          <w:b/>
        </w:rPr>
        <w:t>3</w:t>
      </w:r>
      <w:r w:rsidRPr="0099246B">
        <w:rPr>
          <w:rFonts w:eastAsia="Arial Narrow"/>
        </w:rPr>
        <w:t xml:space="preserve"> – Vybudovanie nového </w:t>
      </w:r>
      <w:r>
        <w:rPr>
          <w:rFonts w:eastAsia="Arial Narrow"/>
        </w:rPr>
        <w:t>ŠIS SPK</w:t>
      </w:r>
    </w:p>
    <w:p w14:paraId="1E90EA12" w14:textId="77777777" w:rsidR="000D2273" w:rsidRPr="005D56C2" w:rsidRDefault="000D2273" w:rsidP="000D227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709"/>
        </w:tabs>
        <w:spacing w:before="120"/>
        <w:contextualSpacing/>
        <w:rPr>
          <w:rFonts w:eastAsia="Arial Narrow"/>
        </w:rPr>
      </w:pPr>
    </w:p>
    <w:tbl>
      <w:tblPr>
        <w:tblW w:w="8897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0"/>
        <w:gridCol w:w="6917"/>
      </w:tblGrid>
      <w:tr w:rsidR="000D2273" w:rsidRPr="005D56C2" w14:paraId="2226DBAB" w14:textId="77777777" w:rsidTr="004F1080">
        <w:tc>
          <w:tcPr>
            <w:tcW w:w="1980" w:type="dxa"/>
            <w:shd w:val="clear" w:color="auto" w:fill="D9D9D9"/>
          </w:tcPr>
          <w:p w14:paraId="38707A13" w14:textId="77777777" w:rsidR="000D2273" w:rsidRPr="005D56C2" w:rsidRDefault="000D2273" w:rsidP="004F1080">
            <w:pPr>
              <w:jc w:val="center"/>
              <w:rPr>
                <w:b/>
                <w:i/>
              </w:rPr>
            </w:pPr>
            <w:r w:rsidRPr="005D56C2">
              <w:rPr>
                <w:b/>
                <w:i/>
              </w:rPr>
              <w:t>Alternatíva</w:t>
            </w:r>
          </w:p>
        </w:tc>
        <w:tc>
          <w:tcPr>
            <w:tcW w:w="6917" w:type="dxa"/>
            <w:shd w:val="clear" w:color="auto" w:fill="D9D9D9"/>
          </w:tcPr>
          <w:p w14:paraId="4E07F3F5" w14:textId="77777777" w:rsidR="000D2273" w:rsidRPr="005D56C2" w:rsidRDefault="000D2273" w:rsidP="004F1080">
            <w:pPr>
              <w:jc w:val="center"/>
              <w:rPr>
                <w:b/>
                <w:i/>
              </w:rPr>
            </w:pPr>
            <w:r w:rsidRPr="005D56C2">
              <w:rPr>
                <w:b/>
                <w:i/>
              </w:rPr>
              <w:t>Stručný popis alternatívy</w:t>
            </w:r>
          </w:p>
        </w:tc>
      </w:tr>
      <w:tr w:rsidR="003D63B3" w:rsidRPr="005D56C2" w14:paraId="1BED55DD" w14:textId="77777777" w:rsidTr="004F1080">
        <w:tc>
          <w:tcPr>
            <w:tcW w:w="1980" w:type="dxa"/>
            <w:shd w:val="clear" w:color="auto" w:fill="auto"/>
          </w:tcPr>
          <w:p w14:paraId="47C5E48B" w14:textId="34BCDDDC" w:rsidR="003D63B3" w:rsidRPr="00002926" w:rsidRDefault="003D63B3" w:rsidP="003D63B3">
            <w:pPr>
              <w:spacing w:before="120" w:after="120"/>
              <w:jc w:val="both"/>
              <w:rPr>
                <w:highlight w:val="yellow"/>
                <w:shd w:val="clear" w:color="auto" w:fill="FFFFFF"/>
                <w:lang w:eastAsia="en-GB"/>
              </w:rPr>
            </w:pPr>
            <w:r w:rsidRPr="1B79F0C3">
              <w:t>Alternatíva 1</w:t>
            </w:r>
          </w:p>
        </w:tc>
        <w:tc>
          <w:tcPr>
            <w:tcW w:w="6917" w:type="dxa"/>
            <w:shd w:val="clear" w:color="auto" w:fill="auto"/>
          </w:tcPr>
          <w:p w14:paraId="01AC4380" w14:textId="77777777" w:rsidR="003D63B3" w:rsidRPr="00842BBD" w:rsidRDefault="003D63B3" w:rsidP="003D63B3">
            <w:pPr>
              <w:rPr>
                <w:b/>
                <w:bCs/>
              </w:rPr>
            </w:pPr>
            <w:r w:rsidRPr="00842BBD">
              <w:rPr>
                <w:b/>
                <w:bCs/>
              </w:rPr>
              <w:t>Zachovanie súčasného stavu</w:t>
            </w:r>
          </w:p>
          <w:p w14:paraId="08CC2D2A" w14:textId="48A630E2" w:rsidR="003D63B3" w:rsidRPr="00002926" w:rsidRDefault="003D63B3" w:rsidP="003D63B3">
            <w:pPr>
              <w:spacing w:after="120"/>
              <w:jc w:val="both"/>
              <w:rPr>
                <w:highlight w:val="yellow"/>
                <w:shd w:val="clear" w:color="auto" w:fill="FFFFFF"/>
                <w:lang w:eastAsia="en-GB"/>
              </w:rPr>
            </w:pPr>
            <w:r w:rsidRPr="1B79F0C3">
              <w:t xml:space="preserve">Táto alternatíva znamená </w:t>
            </w:r>
            <w:r>
              <w:t>zachovanie</w:t>
            </w:r>
            <w:r w:rsidRPr="1B79F0C3">
              <w:t xml:space="preserve"> súčasného stavu. Pri tejto alternatíve </w:t>
            </w:r>
            <w:r>
              <w:t>nebude zvýšená úroveň elektronizácie služieb a nebudú definované nové elektronické služby. Definované c</w:t>
            </w:r>
            <w:r w:rsidRPr="1B79F0C3">
              <w:t>ie</w:t>
            </w:r>
            <w:r>
              <w:t>le</w:t>
            </w:r>
            <w:r w:rsidRPr="1B79F0C3">
              <w:t xml:space="preserve"> by zostal</w:t>
            </w:r>
            <w:r>
              <w:t>i</w:t>
            </w:r>
            <w:r w:rsidRPr="1B79F0C3">
              <w:t xml:space="preserve"> nenaplnen</w:t>
            </w:r>
            <w:r>
              <w:t>é</w:t>
            </w:r>
            <w:r w:rsidRPr="1B79F0C3">
              <w:t>.</w:t>
            </w:r>
          </w:p>
        </w:tc>
      </w:tr>
      <w:tr w:rsidR="003D63B3" w:rsidRPr="005D56C2" w14:paraId="3B308AF5" w14:textId="77777777" w:rsidTr="004F1080">
        <w:tc>
          <w:tcPr>
            <w:tcW w:w="1980" w:type="dxa"/>
            <w:shd w:val="clear" w:color="auto" w:fill="auto"/>
          </w:tcPr>
          <w:p w14:paraId="7B03BC33" w14:textId="773945F9" w:rsidR="003D63B3" w:rsidRPr="00002926" w:rsidRDefault="003D63B3" w:rsidP="003D63B3">
            <w:pPr>
              <w:spacing w:before="120" w:after="120"/>
              <w:jc w:val="both"/>
              <w:rPr>
                <w:highlight w:val="yellow"/>
                <w:shd w:val="clear" w:color="auto" w:fill="FFFFFF"/>
                <w:lang w:eastAsia="en-GB"/>
              </w:rPr>
            </w:pPr>
            <w:r w:rsidRPr="1B79F0C3">
              <w:t xml:space="preserve">Alternatíva </w:t>
            </w:r>
            <w:r>
              <w:t>2</w:t>
            </w:r>
          </w:p>
        </w:tc>
        <w:tc>
          <w:tcPr>
            <w:tcW w:w="6917" w:type="dxa"/>
            <w:shd w:val="clear" w:color="auto" w:fill="auto"/>
          </w:tcPr>
          <w:p w14:paraId="4FCB8975" w14:textId="77777777" w:rsidR="003D63B3" w:rsidRPr="00C16E13" w:rsidRDefault="003D63B3" w:rsidP="003D63B3">
            <w:pPr>
              <w:rPr>
                <w:b/>
                <w:bCs/>
              </w:rPr>
            </w:pPr>
            <w:r w:rsidRPr="00C16E13">
              <w:rPr>
                <w:b/>
                <w:bCs/>
              </w:rPr>
              <w:t>Využitie existujúceho IS a jeho rozšírenie</w:t>
            </w:r>
          </w:p>
          <w:p w14:paraId="1BDAFD35" w14:textId="4CF595D3" w:rsidR="003D63B3" w:rsidRPr="00002926" w:rsidRDefault="003D63B3" w:rsidP="003D63B3">
            <w:pPr>
              <w:spacing w:after="120"/>
              <w:jc w:val="both"/>
              <w:rPr>
                <w:rFonts w:eastAsia="Arial Narrow"/>
                <w:b/>
                <w:bCs/>
                <w:highlight w:val="yellow"/>
              </w:rPr>
            </w:pPr>
            <w:r w:rsidRPr="00402DD1">
              <w:t xml:space="preserve">Táto alternatíva počíta s úpravou existujúceho </w:t>
            </w:r>
            <w:r>
              <w:t xml:space="preserve">ŠIS SPK. </w:t>
            </w:r>
            <w:r w:rsidRPr="00402DD1">
              <w:t>I</w:t>
            </w:r>
            <w:r>
              <w:t>nformačný systém</w:t>
            </w:r>
            <w:r w:rsidRPr="00402DD1">
              <w:t xml:space="preserve"> rozšír</w:t>
            </w:r>
            <w:r>
              <w:t>ený</w:t>
            </w:r>
            <w:r w:rsidRPr="00402DD1">
              <w:t xml:space="preserve"> o</w:t>
            </w:r>
            <w:r>
              <w:t xml:space="preserve"> definované </w:t>
            </w:r>
            <w:r w:rsidRPr="00402DD1">
              <w:t>funkci</w:t>
            </w:r>
            <w:r>
              <w:t>onality</w:t>
            </w:r>
            <w:r w:rsidRPr="00402DD1">
              <w:t xml:space="preserve">, ktoré by boli priamo určené na </w:t>
            </w:r>
            <w:r>
              <w:t>zvýšenú úroveň elektronizácie</w:t>
            </w:r>
            <w:r w:rsidRPr="00402DD1">
              <w:t xml:space="preserve">, </w:t>
            </w:r>
            <w:r w:rsidRPr="00402DD1">
              <w:lastRenderedPageBreak/>
              <w:t xml:space="preserve">automatizáciu administratívnych procesov a optimalizáciu užívateľského rozhrania, čo by viedlo k výraznému zlepšeniu kvality služieb poskytovaných </w:t>
            </w:r>
            <w:r>
              <w:t>SPK</w:t>
            </w:r>
            <w:r w:rsidR="00D93B26">
              <w:t xml:space="preserve"> a splnenie vymedzených cieľov.</w:t>
            </w:r>
          </w:p>
        </w:tc>
      </w:tr>
      <w:tr w:rsidR="003D63B3" w:rsidRPr="005D56C2" w14:paraId="41287FA4" w14:textId="77777777" w:rsidTr="004F1080">
        <w:tc>
          <w:tcPr>
            <w:tcW w:w="1980" w:type="dxa"/>
            <w:shd w:val="clear" w:color="auto" w:fill="auto"/>
          </w:tcPr>
          <w:p w14:paraId="27E48498" w14:textId="3BC00297" w:rsidR="003D63B3" w:rsidRPr="00002926" w:rsidRDefault="003D63B3" w:rsidP="003D63B3">
            <w:pPr>
              <w:spacing w:before="120" w:after="120"/>
              <w:jc w:val="both"/>
              <w:rPr>
                <w:highlight w:val="yellow"/>
                <w:shd w:val="clear" w:color="auto" w:fill="FFFFFF"/>
                <w:lang w:eastAsia="en-GB"/>
              </w:rPr>
            </w:pPr>
            <w:r w:rsidRPr="1B79F0C3">
              <w:lastRenderedPageBreak/>
              <w:t>Alternatíva 3</w:t>
            </w:r>
          </w:p>
        </w:tc>
        <w:tc>
          <w:tcPr>
            <w:tcW w:w="6917" w:type="dxa"/>
            <w:shd w:val="clear" w:color="auto" w:fill="auto"/>
          </w:tcPr>
          <w:p w14:paraId="6373CD11" w14:textId="77777777" w:rsidR="003D63B3" w:rsidRPr="00842BBD" w:rsidRDefault="003D63B3" w:rsidP="003D63B3">
            <w:pPr>
              <w:jc w:val="both"/>
              <w:rPr>
                <w:b/>
                <w:bCs/>
              </w:rPr>
            </w:pPr>
            <w:r w:rsidRPr="00842BBD">
              <w:rPr>
                <w:b/>
                <w:bCs/>
              </w:rPr>
              <w:t>Vybudovanie nového IS</w:t>
            </w:r>
          </w:p>
          <w:p w14:paraId="63B2104F" w14:textId="6C8F01B4" w:rsidR="003D63B3" w:rsidRPr="00002926" w:rsidRDefault="003D63B3" w:rsidP="003D63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highlight w:val="yellow"/>
                <w:lang w:eastAsia="en-GB"/>
              </w:rPr>
            </w:pPr>
            <w:r w:rsidRPr="1B79F0C3">
              <w:t>Táto alternatíva  počíta s vybudovaním nového informačného systému, ktorý bude obsahovať všetky potrebné funkci</w:t>
            </w:r>
            <w:r>
              <w:t xml:space="preserve">onality, čo by zaistilo splnenie cieľov. </w:t>
            </w:r>
          </w:p>
        </w:tc>
      </w:tr>
    </w:tbl>
    <w:p w14:paraId="6020A73C" w14:textId="77777777" w:rsidR="00F22514" w:rsidRPr="00F22514" w:rsidRDefault="00F22514" w:rsidP="00F22514"/>
    <w:p w14:paraId="53809761" w14:textId="3B9B8207" w:rsidR="008545E7" w:rsidRPr="00834718" w:rsidRDefault="008545E7" w:rsidP="008545E7">
      <w:pPr>
        <w:rPr>
          <w:rFonts w:ascii="Tahoma" w:hAnsi="Tahoma" w:cs="Tahoma"/>
          <w:i/>
          <w:color w:val="808080"/>
          <w:szCs w:val="16"/>
        </w:rPr>
      </w:pPr>
    </w:p>
    <w:p w14:paraId="073C4580" w14:textId="1C124C77" w:rsidR="008545E7" w:rsidRDefault="008545E7" w:rsidP="008545E7">
      <w:pPr>
        <w:jc w:val="both"/>
        <w:rPr>
          <w:rFonts w:ascii="Tahoma" w:hAnsi="Tahoma" w:cs="Tahoma"/>
          <w:color w:val="808080"/>
          <w:szCs w:val="16"/>
        </w:rPr>
      </w:pPr>
    </w:p>
    <w:p w14:paraId="050C2D54" w14:textId="77777777" w:rsidR="00F22514" w:rsidRPr="00834718" w:rsidRDefault="00F22514" w:rsidP="008545E7">
      <w:pPr>
        <w:jc w:val="both"/>
        <w:rPr>
          <w:rFonts w:ascii="Tahoma" w:hAnsi="Tahoma" w:cs="Tahoma"/>
          <w:color w:val="808080"/>
          <w:szCs w:val="16"/>
        </w:rPr>
      </w:pPr>
    </w:p>
    <w:p w14:paraId="2E42EA23" w14:textId="0677D284" w:rsidR="00673C71" w:rsidRDefault="3EB94C96" w:rsidP="004A29DE">
      <w:pPr>
        <w:pStyle w:val="Nadpis2"/>
      </w:pPr>
      <w:bookmarkStart w:id="160" w:name="_Toc154507425"/>
      <w:bookmarkStart w:id="161" w:name="_Toc531942663"/>
      <w:bookmarkStart w:id="162" w:name="_Toc113941326"/>
      <w:bookmarkStart w:id="163" w:name="_Toc1148271670"/>
      <w:bookmarkStart w:id="164" w:name="_Toc1027950788"/>
      <w:bookmarkStart w:id="165" w:name="_Toc1254416069"/>
      <w:bookmarkStart w:id="166" w:name="_Toc668554681"/>
      <w:bookmarkStart w:id="167" w:name="_Toc184325397"/>
      <w:bookmarkStart w:id="168" w:name="_Toc202773756"/>
      <w:bookmarkStart w:id="169" w:name="_Toc1555402845"/>
      <w:bookmarkStart w:id="170" w:name="_Toc272880027"/>
      <w:bookmarkStart w:id="171" w:name="_Toc152607316"/>
      <w:proofErr w:type="spellStart"/>
      <w:r>
        <w:t>Multikriteriálna</w:t>
      </w:r>
      <w:proofErr w:type="spellEnd"/>
      <w:r>
        <w:t xml:space="preserve"> analýza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57A9686F" w14:textId="77777777" w:rsidR="00024C74" w:rsidRPr="005D56C2" w:rsidRDefault="00024C74" w:rsidP="00024C74">
      <w:r w:rsidRPr="005D56C2">
        <w:t>Výber alternatív prebieha na úrovni biznis vrstvy prostredníctvom MCA zostavenej na základe kapitoly Motivácia, ktorá obsahuje:</w:t>
      </w:r>
    </w:p>
    <w:p w14:paraId="191847EA" w14:textId="77777777" w:rsidR="00024C74" w:rsidRPr="005D56C2" w:rsidRDefault="00024C74" w:rsidP="00024C74">
      <w:pPr>
        <w:numPr>
          <w:ilvl w:val="0"/>
          <w:numId w:val="28"/>
        </w:numPr>
        <w:tabs>
          <w:tab w:val="num" w:pos="360"/>
        </w:tabs>
        <w:spacing w:after="0"/>
      </w:pPr>
      <w:r w:rsidRPr="005D56C2">
        <w:t xml:space="preserve">ciele </w:t>
      </w:r>
      <w:proofErr w:type="spellStart"/>
      <w:r w:rsidRPr="005D56C2">
        <w:t>stakeholderov</w:t>
      </w:r>
      <w:proofErr w:type="spellEnd"/>
      <w:r w:rsidRPr="005D56C2">
        <w:t xml:space="preserve">, </w:t>
      </w:r>
    </w:p>
    <w:p w14:paraId="538B8A76" w14:textId="77777777" w:rsidR="00024C74" w:rsidRPr="005D56C2" w:rsidRDefault="00024C74" w:rsidP="00024C74">
      <w:pPr>
        <w:numPr>
          <w:ilvl w:val="0"/>
          <w:numId w:val="28"/>
        </w:numPr>
        <w:tabs>
          <w:tab w:val="num" w:pos="360"/>
        </w:tabs>
        <w:spacing w:after="0"/>
      </w:pPr>
      <w:r w:rsidRPr="005D56C2">
        <w:t xml:space="preserve">biznis požiadavky </w:t>
      </w:r>
      <w:proofErr w:type="spellStart"/>
      <w:r w:rsidRPr="005D56C2">
        <w:t>stakeholderov</w:t>
      </w:r>
      <w:proofErr w:type="spellEnd"/>
      <w:r w:rsidRPr="005D56C2">
        <w:t>,</w:t>
      </w:r>
    </w:p>
    <w:p w14:paraId="3DD3D072" w14:textId="7CC0D8D4" w:rsidR="00F22514" w:rsidRDefault="00024C74" w:rsidP="00F22514">
      <w:pPr>
        <w:numPr>
          <w:ilvl w:val="0"/>
          <w:numId w:val="28"/>
        </w:numPr>
        <w:tabs>
          <w:tab w:val="num" w:pos="360"/>
        </w:tabs>
        <w:spacing w:after="0"/>
      </w:pPr>
      <w:r w:rsidRPr="005D56C2">
        <w:t xml:space="preserve">obmedzenia pre dosiahnutie uvedených cieľov </w:t>
      </w:r>
    </w:p>
    <w:p w14:paraId="0B68F952" w14:textId="20A31AD2" w:rsidR="0075386E" w:rsidRDefault="0075386E">
      <w:pPr>
        <w:spacing w:after="0"/>
        <w:rPr>
          <w:rFonts w:ascii="Tahoma" w:eastAsia="Tahoma" w:hAnsi="Tahoma" w:cs="Calibri"/>
          <w:b/>
          <w:iCs/>
          <w:kern w:val="32"/>
          <w:szCs w:val="24"/>
          <w:lang w:eastAsia="sk-SK"/>
        </w:rPr>
      </w:pPr>
    </w:p>
    <w:p w14:paraId="386BB7C3" w14:textId="0C895405" w:rsidR="00024C74" w:rsidRDefault="00E77B58" w:rsidP="00235F77">
      <w:pPr>
        <w:pStyle w:val="Nadpis3"/>
        <w:ind w:left="720"/>
        <w:rPr>
          <w:lang w:eastAsia="sk-SK"/>
        </w:rPr>
      </w:pPr>
      <w:r>
        <w:rPr>
          <w:lang w:eastAsia="sk-SK"/>
        </w:rPr>
        <w:t xml:space="preserve">Ciele </w:t>
      </w:r>
      <w:proofErr w:type="spellStart"/>
      <w:r>
        <w:rPr>
          <w:lang w:eastAsia="sk-SK"/>
        </w:rPr>
        <w:t>stakeholderov</w:t>
      </w:r>
      <w:proofErr w:type="spellEnd"/>
    </w:p>
    <w:tbl>
      <w:tblPr>
        <w:tblpPr w:leftFromText="180" w:rightFromText="180" w:vertAnchor="text" w:horzAnchor="margin" w:tblpXSpec="center" w:tblpY="397"/>
        <w:tblW w:w="98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711"/>
        <w:gridCol w:w="855"/>
        <w:gridCol w:w="732"/>
        <w:gridCol w:w="970"/>
        <w:gridCol w:w="1134"/>
        <w:gridCol w:w="992"/>
        <w:gridCol w:w="812"/>
        <w:gridCol w:w="977"/>
      </w:tblGrid>
      <w:tr w:rsidR="00235F77" w:rsidRPr="005D56C2" w14:paraId="698C3F7D" w14:textId="77777777" w:rsidTr="00762660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2A89182D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KRITÉRIUM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687139A2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ZDÔVODNENIE KRIÉRIA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5ABCDA09" w14:textId="18A49079" w:rsidR="00235F77" w:rsidRPr="005D56C2" w:rsidRDefault="00235F77" w:rsidP="00B86443">
            <w:pPr>
              <w:jc w:val="center"/>
              <w:rPr>
                <w:b/>
              </w:rPr>
            </w:pPr>
            <w:r>
              <w:rPr>
                <w:b/>
              </w:rPr>
              <w:t>SPK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1A057179" w14:textId="61FA3DEB" w:rsidR="00235F77" w:rsidRPr="005D56C2" w:rsidRDefault="00235F77" w:rsidP="00B86443">
            <w:pPr>
              <w:jc w:val="center"/>
              <w:rPr>
                <w:b/>
              </w:rPr>
            </w:pPr>
            <w:r>
              <w:rPr>
                <w:b/>
              </w:rPr>
              <w:t>OPK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5DDEFF81" w14:textId="12F70060" w:rsidR="00235F77" w:rsidRPr="005D56C2" w:rsidRDefault="00235F77" w:rsidP="00B86443">
            <w:pPr>
              <w:jc w:val="center"/>
              <w:rPr>
                <w:b/>
              </w:rPr>
            </w:pPr>
            <w:r>
              <w:rPr>
                <w:b/>
              </w:rPr>
              <w:t>Poľovník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4EFCDBD1" w14:textId="509797E4" w:rsidR="00235F77" w:rsidRPr="005D56C2" w:rsidRDefault="00235F77" w:rsidP="00B86443">
            <w:pPr>
              <w:jc w:val="center"/>
              <w:rPr>
                <w:b/>
              </w:rPr>
            </w:pPr>
            <w:r>
              <w:rPr>
                <w:b/>
              </w:rPr>
              <w:t>Poľovný hospodár</w:t>
            </w:r>
          </w:p>
        </w:tc>
        <w:tc>
          <w:tcPr>
            <w:tcW w:w="992" w:type="dxa"/>
            <w:shd w:val="clear" w:color="auto" w:fill="E7E6E6"/>
          </w:tcPr>
          <w:p w14:paraId="5589C69A" w14:textId="4AB1A307" w:rsidR="00235F77" w:rsidRPr="005D56C2" w:rsidRDefault="00235F77" w:rsidP="00B86443">
            <w:pPr>
              <w:jc w:val="center"/>
              <w:rPr>
                <w:b/>
              </w:rPr>
            </w:pPr>
            <w:r>
              <w:rPr>
                <w:b/>
              </w:rPr>
              <w:t>SPZ</w:t>
            </w:r>
          </w:p>
        </w:tc>
        <w:tc>
          <w:tcPr>
            <w:tcW w:w="812" w:type="dxa"/>
            <w:shd w:val="clear" w:color="auto" w:fill="E7E6E6"/>
          </w:tcPr>
          <w:p w14:paraId="1BAD34B4" w14:textId="4467EB4F" w:rsidR="00235F77" w:rsidRPr="005D56C2" w:rsidRDefault="00235F77" w:rsidP="00B86443">
            <w:pPr>
              <w:jc w:val="center"/>
              <w:rPr>
                <w:b/>
              </w:rPr>
            </w:pPr>
            <w:r>
              <w:rPr>
                <w:b/>
              </w:rPr>
              <w:t>NLC</w:t>
            </w:r>
          </w:p>
        </w:tc>
        <w:tc>
          <w:tcPr>
            <w:tcW w:w="977" w:type="dxa"/>
            <w:shd w:val="clear" w:color="auto" w:fill="E7E6E6"/>
            <w:vAlign w:val="center"/>
          </w:tcPr>
          <w:p w14:paraId="2194EE72" w14:textId="2A3DB09D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Verejnosť</w:t>
            </w:r>
          </w:p>
        </w:tc>
      </w:tr>
      <w:tr w:rsidR="00235F77" w:rsidRPr="005D56C2" w14:paraId="48BEE53A" w14:textId="77777777" w:rsidTr="00762660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446C8177" w14:textId="751B9FD6" w:rsidR="00235F77" w:rsidRPr="005D56C2" w:rsidRDefault="00762660" w:rsidP="00B86443">
            <w:pPr>
              <w:jc w:val="center"/>
              <w:rPr>
                <w:color w:val="000000"/>
                <w:lang w:eastAsia="sk-SK"/>
              </w:rPr>
            </w:pPr>
            <w:r w:rsidRPr="00762660">
              <w:rPr>
                <w:rFonts w:eastAsia="Arial Narrow"/>
              </w:rPr>
              <w:t>Modernizácia a doplnenie mobilnej aplikácie SPK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11AF9105" w14:textId="3E36D967" w:rsidR="00235F77" w:rsidRPr="005D56C2" w:rsidRDefault="00FE5B2B" w:rsidP="00FE5B2B">
            <w:pPr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 xml:space="preserve">Je potrebná modernizácia mobilnej aplikácie SPK z dôvodu zvyšovania úrovne elektronizácie existujúcich služieb a zavedenia nových elektronických služieb 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175B17AE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1CA81DCB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788BB555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2B86DC0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</w:tcPr>
          <w:p w14:paraId="18571992" w14:textId="77777777" w:rsidR="00235F77" w:rsidRPr="00762660" w:rsidRDefault="00235F77" w:rsidP="00B86443">
            <w:pPr>
              <w:jc w:val="center"/>
              <w:rPr>
                <w:b/>
              </w:rPr>
            </w:pPr>
          </w:p>
          <w:p w14:paraId="607CC011" w14:textId="77777777" w:rsidR="00235F77" w:rsidRPr="00762660" w:rsidRDefault="00235F77" w:rsidP="00B86443">
            <w:pPr>
              <w:jc w:val="center"/>
              <w:rPr>
                <w:b/>
              </w:rPr>
            </w:pPr>
          </w:p>
          <w:p w14:paraId="2CE137B3" w14:textId="77777777" w:rsidR="00235F77" w:rsidRPr="00762660" w:rsidRDefault="00235F77" w:rsidP="00B86443">
            <w:pPr>
              <w:jc w:val="center"/>
              <w:rPr>
                <w:b/>
              </w:rPr>
            </w:pPr>
          </w:p>
          <w:p w14:paraId="57229A9A" w14:textId="77777777" w:rsidR="00235F77" w:rsidRPr="00762660" w:rsidRDefault="00235F77" w:rsidP="00B86443">
            <w:pPr>
              <w:jc w:val="center"/>
              <w:rPr>
                <w:b/>
              </w:rPr>
            </w:pPr>
          </w:p>
          <w:p w14:paraId="63E82316" w14:textId="390EF75F" w:rsidR="00235F77" w:rsidRPr="00762660" w:rsidRDefault="00235F77" w:rsidP="00762660">
            <w:pPr>
              <w:rPr>
                <w:b/>
              </w:rPr>
            </w:pPr>
          </w:p>
        </w:tc>
        <w:tc>
          <w:tcPr>
            <w:tcW w:w="812" w:type="dxa"/>
            <w:shd w:val="clear" w:color="auto" w:fill="E7E6E6"/>
          </w:tcPr>
          <w:p w14:paraId="4552E5DC" w14:textId="77777777" w:rsidR="00235F77" w:rsidRPr="00235F77" w:rsidRDefault="00235F77" w:rsidP="00B86443">
            <w:pPr>
              <w:jc w:val="center"/>
              <w:rPr>
                <w:b/>
              </w:rPr>
            </w:pPr>
          </w:p>
        </w:tc>
        <w:tc>
          <w:tcPr>
            <w:tcW w:w="977" w:type="dxa"/>
            <w:shd w:val="clear" w:color="auto" w:fill="E7E6E6"/>
            <w:vAlign w:val="center"/>
          </w:tcPr>
          <w:p w14:paraId="5B96F196" w14:textId="5ECBA3AC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</w:tr>
      <w:tr w:rsidR="00235F77" w:rsidRPr="005D56C2" w14:paraId="73C1FC4E" w14:textId="77777777" w:rsidTr="00762660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5E6CC4D3" w14:textId="0725327F" w:rsidR="00235F77" w:rsidRPr="005D56C2" w:rsidRDefault="00762660" w:rsidP="00B86443">
            <w:pPr>
              <w:jc w:val="center"/>
              <w:rPr>
                <w:color w:val="000000"/>
                <w:lang w:eastAsia="sk-SK"/>
              </w:rPr>
            </w:pPr>
            <w:r w:rsidRPr="00762660">
              <w:rPr>
                <w:rFonts w:eastAsia="Arial Narrow"/>
              </w:rPr>
              <w:t>Modernizácia a doplnenie webovej aplikácie SPK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0DC7BBEE" w14:textId="36EF751D" w:rsidR="00235F77" w:rsidRPr="005D56C2" w:rsidRDefault="00FE5B2B" w:rsidP="00B86443">
            <w:pPr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Je potrebná modernizácia webovej aplikácie SPK z dôvodu zvyšovania úrovne elektronizácie existujúcich služieb a zavedenia nových elektronických služieb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428154CE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769F3747" w14:textId="77777777" w:rsidR="00235F77" w:rsidRPr="005D56C2" w:rsidRDefault="00235F77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551893D4" w14:textId="47F95C0A" w:rsidR="00235F77" w:rsidRPr="005D56C2" w:rsidRDefault="002C4F91" w:rsidP="002C4F9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AEC21BB" w14:textId="444CC3D3" w:rsidR="00235F77" w:rsidRPr="005D56C2" w:rsidRDefault="002C4F91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</w:tcPr>
          <w:p w14:paraId="3FD6C41F" w14:textId="77777777" w:rsidR="00235F77" w:rsidRPr="00762660" w:rsidRDefault="00235F77" w:rsidP="00B86443">
            <w:pPr>
              <w:jc w:val="center"/>
              <w:rPr>
                <w:b/>
              </w:rPr>
            </w:pPr>
          </w:p>
        </w:tc>
        <w:tc>
          <w:tcPr>
            <w:tcW w:w="812" w:type="dxa"/>
            <w:shd w:val="clear" w:color="auto" w:fill="E7E6E6"/>
          </w:tcPr>
          <w:p w14:paraId="442122D5" w14:textId="77777777" w:rsidR="00235F77" w:rsidRPr="00235F77" w:rsidRDefault="00235F77" w:rsidP="00B86443">
            <w:pPr>
              <w:jc w:val="center"/>
              <w:rPr>
                <w:b/>
              </w:rPr>
            </w:pPr>
          </w:p>
        </w:tc>
        <w:tc>
          <w:tcPr>
            <w:tcW w:w="977" w:type="dxa"/>
            <w:shd w:val="clear" w:color="auto" w:fill="E7E6E6"/>
            <w:vAlign w:val="center"/>
          </w:tcPr>
          <w:p w14:paraId="2D2EB427" w14:textId="50014779" w:rsidR="00235F77" w:rsidRPr="005D56C2" w:rsidRDefault="00235F77" w:rsidP="00B86443">
            <w:pPr>
              <w:jc w:val="center"/>
              <w:rPr>
                <w:b/>
              </w:rPr>
            </w:pPr>
          </w:p>
        </w:tc>
      </w:tr>
    </w:tbl>
    <w:p w14:paraId="12AF6A8F" w14:textId="77777777" w:rsidR="00024C74" w:rsidRPr="00F22514" w:rsidRDefault="00024C74" w:rsidP="00024C74">
      <w:pPr>
        <w:spacing w:after="0"/>
      </w:pPr>
    </w:p>
    <w:p w14:paraId="4C696C44" w14:textId="77777777" w:rsidR="008545E7" w:rsidRPr="00834718" w:rsidRDefault="008545E7" w:rsidP="008545E7">
      <w:pPr>
        <w:rPr>
          <w:rFonts w:ascii="Tahoma" w:hAnsi="Tahoma" w:cs="Tahoma"/>
          <w:i/>
          <w:color w:val="808080"/>
          <w:szCs w:val="16"/>
        </w:rPr>
      </w:pPr>
    </w:p>
    <w:p w14:paraId="765C16E3" w14:textId="77777777" w:rsidR="0075386E" w:rsidRDefault="0075386E">
      <w:pPr>
        <w:spacing w:after="0"/>
      </w:pPr>
      <w:bookmarkStart w:id="172" w:name="_Toc521508981"/>
      <w:bookmarkStart w:id="173" w:name="_Toc47815700"/>
      <w:bookmarkStart w:id="174" w:name="_Toc1081082045"/>
      <w:bookmarkStart w:id="175" w:name="_Toc1051940062"/>
      <w:bookmarkStart w:id="176" w:name="_Toc660959900"/>
      <w:bookmarkStart w:id="177" w:name="_Toc463175707"/>
      <w:bookmarkStart w:id="178" w:name="_Toc2002161453"/>
      <w:bookmarkStart w:id="179" w:name="_Toc662890955"/>
      <w:bookmarkStart w:id="180" w:name="_Toc1320898353"/>
      <w:bookmarkStart w:id="181" w:name="_Toc799792984"/>
      <w:bookmarkStart w:id="182" w:name="_Toc757025235"/>
      <w:bookmarkStart w:id="183" w:name="_Toc305797393"/>
      <w:bookmarkStart w:id="184" w:name="_Toc2141037501"/>
      <w:bookmarkStart w:id="185" w:name="_Toc152607317"/>
    </w:p>
    <w:p w14:paraId="05D57F5E" w14:textId="77777777" w:rsidR="002520A0" w:rsidRPr="002520A0" w:rsidRDefault="0075386E" w:rsidP="0075386E">
      <w:pPr>
        <w:pStyle w:val="Nadpis3"/>
        <w:ind w:left="720"/>
        <w:rPr>
          <w:rFonts w:ascii="Arial" w:eastAsia="Times New Roman" w:hAnsi="Arial" w:cs="Times New Roman"/>
          <w:b w:val="0"/>
          <w:szCs w:val="20"/>
        </w:rPr>
      </w:pPr>
      <w:r>
        <w:rPr>
          <w:lang w:eastAsia="sk-SK"/>
        </w:rPr>
        <w:t xml:space="preserve">Biznis požiadavky </w:t>
      </w:r>
      <w:proofErr w:type="spellStart"/>
      <w:r>
        <w:rPr>
          <w:lang w:eastAsia="sk-SK"/>
        </w:rPr>
        <w:t>stakeholderov</w:t>
      </w:r>
      <w:proofErr w:type="spellEnd"/>
    </w:p>
    <w:tbl>
      <w:tblPr>
        <w:tblpPr w:leftFromText="180" w:rightFromText="180" w:vertAnchor="text" w:horzAnchor="margin" w:tblpXSpec="center" w:tblpY="397"/>
        <w:tblW w:w="98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711"/>
        <w:gridCol w:w="855"/>
        <w:gridCol w:w="732"/>
        <w:gridCol w:w="970"/>
        <w:gridCol w:w="1134"/>
        <w:gridCol w:w="992"/>
        <w:gridCol w:w="812"/>
        <w:gridCol w:w="977"/>
      </w:tblGrid>
      <w:tr w:rsidR="00137FD2" w:rsidRPr="005D56C2" w14:paraId="58E6BE40" w14:textId="77777777" w:rsidTr="00B86443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1BEB056A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KRITÉRIUM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223B6D48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ZDÔVODNENIE KRIÉRIA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5CDC185B" w14:textId="77777777" w:rsidR="00137FD2" w:rsidRPr="005D56C2" w:rsidRDefault="00137FD2" w:rsidP="00B86443">
            <w:pPr>
              <w:jc w:val="center"/>
              <w:rPr>
                <w:b/>
              </w:rPr>
            </w:pPr>
            <w:r>
              <w:rPr>
                <w:b/>
              </w:rPr>
              <w:t>SPK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029F338E" w14:textId="77777777" w:rsidR="00137FD2" w:rsidRPr="005D56C2" w:rsidRDefault="00137FD2" w:rsidP="00B86443">
            <w:pPr>
              <w:jc w:val="center"/>
              <w:rPr>
                <w:b/>
              </w:rPr>
            </w:pPr>
            <w:r>
              <w:rPr>
                <w:b/>
              </w:rPr>
              <w:t>OPK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30896F8E" w14:textId="77777777" w:rsidR="00137FD2" w:rsidRPr="005D56C2" w:rsidRDefault="00137FD2" w:rsidP="00B86443">
            <w:pPr>
              <w:jc w:val="center"/>
              <w:rPr>
                <w:b/>
              </w:rPr>
            </w:pPr>
            <w:r>
              <w:rPr>
                <w:b/>
              </w:rPr>
              <w:t>Poľovník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2389716F" w14:textId="77777777" w:rsidR="00137FD2" w:rsidRPr="005D56C2" w:rsidRDefault="00137FD2" w:rsidP="00B86443">
            <w:pPr>
              <w:jc w:val="center"/>
              <w:rPr>
                <w:b/>
              </w:rPr>
            </w:pPr>
            <w:r>
              <w:rPr>
                <w:b/>
              </w:rPr>
              <w:t>Poľovný hospodár</w:t>
            </w:r>
          </w:p>
        </w:tc>
        <w:tc>
          <w:tcPr>
            <w:tcW w:w="992" w:type="dxa"/>
            <w:shd w:val="clear" w:color="auto" w:fill="E7E6E6"/>
          </w:tcPr>
          <w:p w14:paraId="6AD16771" w14:textId="77777777" w:rsidR="00137FD2" w:rsidRPr="005D56C2" w:rsidRDefault="00137FD2" w:rsidP="00B86443">
            <w:pPr>
              <w:jc w:val="center"/>
              <w:rPr>
                <w:b/>
              </w:rPr>
            </w:pPr>
            <w:r>
              <w:rPr>
                <w:b/>
              </w:rPr>
              <w:t>SPZ</w:t>
            </w:r>
          </w:p>
        </w:tc>
        <w:tc>
          <w:tcPr>
            <w:tcW w:w="812" w:type="dxa"/>
            <w:shd w:val="clear" w:color="auto" w:fill="E7E6E6"/>
          </w:tcPr>
          <w:p w14:paraId="7E7A5C1F" w14:textId="77777777" w:rsidR="00137FD2" w:rsidRPr="005D56C2" w:rsidRDefault="00137FD2" w:rsidP="00B86443">
            <w:pPr>
              <w:jc w:val="center"/>
              <w:rPr>
                <w:b/>
              </w:rPr>
            </w:pPr>
            <w:r>
              <w:rPr>
                <w:b/>
              </w:rPr>
              <w:t>NLC</w:t>
            </w:r>
          </w:p>
        </w:tc>
        <w:tc>
          <w:tcPr>
            <w:tcW w:w="977" w:type="dxa"/>
            <w:shd w:val="clear" w:color="auto" w:fill="E7E6E6"/>
            <w:vAlign w:val="center"/>
          </w:tcPr>
          <w:p w14:paraId="372D1E0E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Verejnosť</w:t>
            </w:r>
          </w:p>
        </w:tc>
      </w:tr>
      <w:tr w:rsidR="00137FD2" w:rsidRPr="005D56C2" w14:paraId="11A73781" w14:textId="77777777" w:rsidTr="002C4F91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271D7BD0" w14:textId="77777777" w:rsidR="00137FD2" w:rsidRPr="005D56C2" w:rsidRDefault="00137FD2" w:rsidP="00B86443">
            <w:pPr>
              <w:rPr>
                <w:color w:val="000000"/>
                <w:lang w:eastAsia="sk-SK"/>
              </w:rPr>
            </w:pPr>
            <w:r w:rsidRPr="002520A0">
              <w:rPr>
                <w:color w:val="000000"/>
                <w:lang w:eastAsia="sk-SK"/>
              </w:rPr>
              <w:t>Zlepšenie prístupu k mojim údajom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312396E2" w14:textId="7E9E6818" w:rsidR="00137FD2" w:rsidRPr="005D56C2" w:rsidRDefault="007452AC" w:rsidP="00B86443">
            <w:pPr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Modernizovaný ŠIS SPK musí zjednodušiť prístupnosť mojich údajov jednotlivým používateľom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3D60180B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2A8743D3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2241C9B9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50E49067" w14:textId="77777777" w:rsidR="00137FD2" w:rsidRPr="005D56C2" w:rsidRDefault="00137FD2" w:rsidP="00B86443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6B84A338" w14:textId="77777777" w:rsidR="00137FD2" w:rsidRPr="00762660" w:rsidRDefault="00137FD2" w:rsidP="00B86443">
            <w:pPr>
              <w:jc w:val="center"/>
              <w:rPr>
                <w:b/>
              </w:rPr>
            </w:pPr>
          </w:p>
          <w:p w14:paraId="5A769972" w14:textId="77777777" w:rsidR="00137FD2" w:rsidRPr="00762660" w:rsidRDefault="00137FD2" w:rsidP="00B86443">
            <w:pPr>
              <w:jc w:val="center"/>
              <w:rPr>
                <w:b/>
              </w:rPr>
            </w:pPr>
          </w:p>
          <w:p w14:paraId="12E99F3B" w14:textId="77777777" w:rsidR="00137FD2" w:rsidRPr="00762660" w:rsidRDefault="00137FD2" w:rsidP="00B86443">
            <w:pPr>
              <w:jc w:val="center"/>
              <w:rPr>
                <w:b/>
              </w:rPr>
            </w:pPr>
          </w:p>
          <w:p w14:paraId="278E54BB" w14:textId="77777777" w:rsidR="00137FD2" w:rsidRPr="00762660" w:rsidRDefault="00137FD2" w:rsidP="00B86443">
            <w:pPr>
              <w:jc w:val="center"/>
              <w:rPr>
                <w:b/>
              </w:rPr>
            </w:pPr>
          </w:p>
          <w:p w14:paraId="1A55498D" w14:textId="77777777" w:rsidR="00137FD2" w:rsidRPr="00762660" w:rsidRDefault="00137FD2" w:rsidP="00B86443">
            <w:pPr>
              <w:rPr>
                <w:b/>
              </w:rPr>
            </w:pPr>
          </w:p>
        </w:tc>
        <w:tc>
          <w:tcPr>
            <w:tcW w:w="812" w:type="dxa"/>
            <w:shd w:val="clear" w:color="auto" w:fill="E7E6E6"/>
            <w:vAlign w:val="center"/>
          </w:tcPr>
          <w:p w14:paraId="54F361DD" w14:textId="77777777" w:rsidR="00137FD2" w:rsidRPr="00235F77" w:rsidRDefault="00137FD2" w:rsidP="00B86443">
            <w:pPr>
              <w:jc w:val="center"/>
              <w:rPr>
                <w:b/>
              </w:rPr>
            </w:pPr>
          </w:p>
        </w:tc>
        <w:tc>
          <w:tcPr>
            <w:tcW w:w="977" w:type="dxa"/>
            <w:shd w:val="clear" w:color="auto" w:fill="E7E6E6"/>
            <w:vAlign w:val="center"/>
          </w:tcPr>
          <w:p w14:paraId="17FE4B9B" w14:textId="5C1FD448" w:rsidR="00137FD2" w:rsidRPr="005D56C2" w:rsidRDefault="00137FD2" w:rsidP="00B86443">
            <w:pPr>
              <w:jc w:val="center"/>
              <w:rPr>
                <w:b/>
              </w:rPr>
            </w:pPr>
          </w:p>
        </w:tc>
      </w:tr>
      <w:tr w:rsidR="00137FD2" w:rsidRPr="005D56C2" w14:paraId="068AB1F9" w14:textId="77777777" w:rsidTr="002C4F91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5708FA32" w14:textId="77777777" w:rsidR="00137FD2" w:rsidRPr="005D56C2" w:rsidRDefault="00137FD2" w:rsidP="00B86443">
            <w:pPr>
              <w:jc w:val="center"/>
              <w:rPr>
                <w:color w:val="000000"/>
                <w:lang w:eastAsia="sk-SK"/>
              </w:rPr>
            </w:pPr>
            <w:r w:rsidRPr="002520A0">
              <w:rPr>
                <w:color w:val="000000"/>
                <w:lang w:eastAsia="sk-SK"/>
              </w:rPr>
              <w:t>Elektronizácia papierového podania žiadostí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0E73420F" w14:textId="448E630F" w:rsidR="00137FD2" w:rsidRPr="005D56C2" w:rsidRDefault="007452AC" w:rsidP="00B86443">
            <w:pPr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 xml:space="preserve">V rámci modernizácie ŠIS SPK je potrebná elektronizácia vybraných </w:t>
            </w:r>
            <w:proofErr w:type="spellStart"/>
            <w:r>
              <w:rPr>
                <w:color w:val="000000"/>
                <w:lang w:eastAsia="sk-SK"/>
              </w:rPr>
              <w:t>agiend</w:t>
            </w:r>
            <w:proofErr w:type="spellEnd"/>
            <w:r>
              <w:rPr>
                <w:color w:val="000000"/>
                <w:lang w:eastAsia="sk-SK"/>
              </w:rPr>
              <w:t xml:space="preserve"> z dôvodu zvýšenia úrovne digitalizácie a zvýšenia časovej úspory pri procese podania žiadosti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76B9F085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564D0B90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64C166DB" w14:textId="24E9822D" w:rsidR="00137FD2" w:rsidRPr="002C4F91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A93CDB3" w14:textId="2D33AED2" w:rsidR="00137FD2" w:rsidRPr="002C4F91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43474CAE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</w:p>
        </w:tc>
        <w:tc>
          <w:tcPr>
            <w:tcW w:w="812" w:type="dxa"/>
            <w:shd w:val="clear" w:color="auto" w:fill="E7E6E6"/>
            <w:vAlign w:val="center"/>
          </w:tcPr>
          <w:p w14:paraId="21558455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</w:p>
        </w:tc>
        <w:tc>
          <w:tcPr>
            <w:tcW w:w="977" w:type="dxa"/>
            <w:shd w:val="clear" w:color="auto" w:fill="E7E6E6"/>
            <w:vAlign w:val="center"/>
          </w:tcPr>
          <w:p w14:paraId="68C2718A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</w:tr>
      <w:tr w:rsidR="00137FD2" w:rsidRPr="005D56C2" w14:paraId="476F18F6" w14:textId="77777777" w:rsidTr="002C4F91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11DA5415" w14:textId="77777777" w:rsidR="00137FD2" w:rsidRPr="00762660" w:rsidRDefault="00137FD2" w:rsidP="00B86443">
            <w:pPr>
              <w:jc w:val="center"/>
              <w:rPr>
                <w:rFonts w:eastAsia="Arial Narrow"/>
              </w:rPr>
            </w:pPr>
            <w:r w:rsidRPr="002520A0">
              <w:rPr>
                <w:rFonts w:eastAsia="Arial Narrow"/>
              </w:rPr>
              <w:t>Aktualizácia mojich údajov integráciou na IS CSRÚ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570ACDF8" w14:textId="663C07B4" w:rsidR="00134E9F" w:rsidRDefault="007452AC" w:rsidP="00134E9F">
            <w:r>
              <w:rPr>
                <w:color w:val="000000"/>
                <w:lang w:eastAsia="sk-SK"/>
              </w:rPr>
              <w:t>Súčasťou modernizácie ŠIS SPK je aj integrácia na IS CSRÚ</w:t>
            </w:r>
            <w:r w:rsidR="00134E9F">
              <w:rPr>
                <w:color w:val="000000"/>
                <w:lang w:eastAsia="sk-SK"/>
              </w:rPr>
              <w:t xml:space="preserve">. </w:t>
            </w:r>
            <w:r w:rsidR="00134E9F">
              <w:t xml:space="preserve"> Týmto bude zabezpečená zvýšená kvalita evidovaných údajov </w:t>
            </w:r>
            <w:r w:rsidR="00134E9F">
              <w:lastRenderedPageBreak/>
              <w:t>a automatizované pritekanie zmien údajov používateľov v prípade niektorých životných situácií (zmena bydliska, zmena priezviska, atď.). Integráciou na ÚPVS bude takisto zabezpečené podávanie žiadostí prostredníctvom formulárov na slovensko.sk a ich podpisovanie.</w:t>
            </w:r>
          </w:p>
          <w:p w14:paraId="7FD86D10" w14:textId="548C8732" w:rsidR="00137FD2" w:rsidRPr="005D56C2" w:rsidRDefault="00137FD2" w:rsidP="00B86443">
            <w:pPr>
              <w:jc w:val="center"/>
              <w:rPr>
                <w:color w:val="000000"/>
                <w:lang w:eastAsia="sk-SK"/>
              </w:rPr>
            </w:pPr>
          </w:p>
        </w:tc>
        <w:tc>
          <w:tcPr>
            <w:tcW w:w="855" w:type="dxa"/>
            <w:shd w:val="clear" w:color="auto" w:fill="E7E6E6"/>
            <w:vAlign w:val="center"/>
          </w:tcPr>
          <w:p w14:paraId="2CDCEAEF" w14:textId="1D41F6D6" w:rsidR="00137FD2" w:rsidRPr="005D56C2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lastRenderedPageBreak/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322DB0DC" w14:textId="06A721B9" w:rsidR="00137FD2" w:rsidRPr="005D56C2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1DE6C031" w14:textId="54C56F9A" w:rsidR="00137FD2" w:rsidRPr="002C4F91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867CA3A" w14:textId="35574608" w:rsidR="00137FD2" w:rsidRPr="002C4F91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00C5F648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</w:p>
        </w:tc>
        <w:tc>
          <w:tcPr>
            <w:tcW w:w="812" w:type="dxa"/>
            <w:shd w:val="clear" w:color="auto" w:fill="E7E6E6"/>
            <w:vAlign w:val="center"/>
          </w:tcPr>
          <w:p w14:paraId="4585C827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</w:p>
        </w:tc>
        <w:tc>
          <w:tcPr>
            <w:tcW w:w="977" w:type="dxa"/>
            <w:shd w:val="clear" w:color="auto" w:fill="E7E6E6"/>
            <w:vAlign w:val="center"/>
          </w:tcPr>
          <w:p w14:paraId="385C4926" w14:textId="77777777" w:rsidR="00137FD2" w:rsidRPr="005D56C2" w:rsidRDefault="00137FD2" w:rsidP="00B86443">
            <w:pPr>
              <w:jc w:val="center"/>
              <w:rPr>
                <w:i/>
                <w:color w:val="0070C0"/>
              </w:rPr>
            </w:pPr>
          </w:p>
        </w:tc>
      </w:tr>
      <w:tr w:rsidR="00137FD2" w:rsidRPr="005D56C2" w14:paraId="6A395531" w14:textId="77777777" w:rsidTr="002C4F91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0C1D6D43" w14:textId="77777777" w:rsidR="00137FD2" w:rsidRPr="00762660" w:rsidRDefault="00137FD2" w:rsidP="00B86443">
            <w:pPr>
              <w:jc w:val="center"/>
              <w:rPr>
                <w:rFonts w:eastAsia="Arial Narrow"/>
              </w:rPr>
            </w:pPr>
            <w:r w:rsidRPr="002520A0">
              <w:rPr>
                <w:rFonts w:eastAsia="Arial Narrow"/>
              </w:rPr>
              <w:t>Elektronizácia agendy poľovného hospodára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5FF55949" w14:textId="721B7F5F" w:rsidR="00137FD2" w:rsidRPr="005D56C2" w:rsidRDefault="00134E9F" w:rsidP="00B86443">
            <w:pPr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V rámci modernizácie ŠIS SPK je plánovaná digitalizácia vybranej agendy poľovného hospodára, najmä zavedením nových elektronických služieb dostupných aj prostredníctvom mobilnej aplikácie.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626F3D54" w14:textId="1E91406E" w:rsidR="00137FD2" w:rsidRPr="005D56C2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6090AA5D" w14:textId="6D3ED57E" w:rsidR="00137FD2" w:rsidRPr="005D56C2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28E48C60" w14:textId="77777777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62EA0980" w14:textId="702667A3" w:rsidR="00137FD2" w:rsidRPr="002C4F91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477B7068" w14:textId="2AB4C26C" w:rsidR="00137FD2" w:rsidRPr="002C4F91" w:rsidRDefault="00137FD2" w:rsidP="00B86443">
            <w:pPr>
              <w:jc w:val="center"/>
              <w:rPr>
                <w:i/>
                <w:color w:val="0070C0"/>
              </w:rPr>
            </w:pPr>
          </w:p>
        </w:tc>
        <w:tc>
          <w:tcPr>
            <w:tcW w:w="812" w:type="dxa"/>
            <w:shd w:val="clear" w:color="auto" w:fill="E7E6E6"/>
            <w:vAlign w:val="center"/>
          </w:tcPr>
          <w:p w14:paraId="659417C0" w14:textId="456186F7" w:rsidR="00137FD2" w:rsidRPr="002C4F91" w:rsidRDefault="002C4F91" w:rsidP="00B86443">
            <w:pPr>
              <w:jc w:val="center"/>
              <w:rPr>
                <w:i/>
                <w:color w:val="0070C0"/>
              </w:rPr>
            </w:pPr>
            <w:r>
              <w:rPr>
                <w:i/>
                <w:color w:val="0070C0"/>
              </w:rPr>
              <w:t>X</w:t>
            </w:r>
          </w:p>
        </w:tc>
        <w:tc>
          <w:tcPr>
            <w:tcW w:w="977" w:type="dxa"/>
            <w:shd w:val="clear" w:color="auto" w:fill="E7E6E6"/>
            <w:vAlign w:val="center"/>
          </w:tcPr>
          <w:p w14:paraId="7D601602" w14:textId="78249A9B" w:rsidR="00137FD2" w:rsidRPr="005D56C2" w:rsidRDefault="00137FD2" w:rsidP="00B86443">
            <w:pPr>
              <w:jc w:val="center"/>
              <w:rPr>
                <w:i/>
                <w:color w:val="0070C0"/>
              </w:rPr>
            </w:pPr>
          </w:p>
        </w:tc>
      </w:tr>
    </w:tbl>
    <w:p w14:paraId="442D60E5" w14:textId="77777777" w:rsidR="00137FD2" w:rsidRDefault="00137FD2" w:rsidP="00137FD2"/>
    <w:p w14:paraId="2F1D2016" w14:textId="77777777" w:rsidR="00137FD2" w:rsidRDefault="00137FD2" w:rsidP="002520A0"/>
    <w:p w14:paraId="2244A83E" w14:textId="77777777" w:rsidR="002E3AC1" w:rsidRDefault="00137FD2" w:rsidP="002E3AC1">
      <w:pPr>
        <w:pStyle w:val="Nadpis3"/>
        <w:ind w:left="720"/>
      </w:pPr>
      <w:r>
        <w:rPr>
          <w:lang w:eastAsia="sk-SK"/>
        </w:rPr>
        <w:t>Obmedzenia pre dosiahnutie uvedených cieľov</w:t>
      </w:r>
    </w:p>
    <w:tbl>
      <w:tblPr>
        <w:tblpPr w:leftFromText="180" w:rightFromText="180" w:vertAnchor="text" w:horzAnchor="margin" w:tblpXSpec="center" w:tblpY="397"/>
        <w:tblW w:w="98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711"/>
        <w:gridCol w:w="855"/>
        <w:gridCol w:w="732"/>
        <w:gridCol w:w="970"/>
        <w:gridCol w:w="1134"/>
        <w:gridCol w:w="992"/>
        <w:gridCol w:w="812"/>
        <w:gridCol w:w="977"/>
      </w:tblGrid>
      <w:tr w:rsidR="002E3AC1" w:rsidRPr="005D56C2" w14:paraId="208DCD6B" w14:textId="77777777" w:rsidTr="00B86443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08511838" w14:textId="77777777" w:rsidR="002E3AC1" w:rsidRPr="005D56C2" w:rsidRDefault="002E3AC1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KRITÉRIUM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2A1AC4BB" w14:textId="77777777" w:rsidR="002E3AC1" w:rsidRPr="005D56C2" w:rsidRDefault="002E3AC1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ZDÔVODNENIE KRIÉRIA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5FFA1019" w14:textId="77777777" w:rsidR="002E3AC1" w:rsidRPr="005D56C2" w:rsidRDefault="002E3AC1" w:rsidP="00B86443">
            <w:pPr>
              <w:jc w:val="center"/>
              <w:rPr>
                <w:b/>
              </w:rPr>
            </w:pPr>
            <w:r>
              <w:rPr>
                <w:b/>
              </w:rPr>
              <w:t>SPK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17488AF1" w14:textId="77777777" w:rsidR="002E3AC1" w:rsidRPr="005D56C2" w:rsidRDefault="002E3AC1" w:rsidP="00B86443">
            <w:pPr>
              <w:jc w:val="center"/>
              <w:rPr>
                <w:b/>
              </w:rPr>
            </w:pPr>
            <w:r>
              <w:rPr>
                <w:b/>
              </w:rPr>
              <w:t>OPK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5506FCB1" w14:textId="77777777" w:rsidR="002E3AC1" w:rsidRPr="005D56C2" w:rsidRDefault="002E3AC1" w:rsidP="00B86443">
            <w:pPr>
              <w:jc w:val="center"/>
              <w:rPr>
                <w:b/>
              </w:rPr>
            </w:pPr>
            <w:r>
              <w:rPr>
                <w:b/>
              </w:rPr>
              <w:t>Poľovník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0818F489" w14:textId="77777777" w:rsidR="002E3AC1" w:rsidRPr="005D56C2" w:rsidRDefault="002E3AC1" w:rsidP="00B86443">
            <w:pPr>
              <w:jc w:val="center"/>
              <w:rPr>
                <w:b/>
              </w:rPr>
            </w:pPr>
            <w:r>
              <w:rPr>
                <w:b/>
              </w:rPr>
              <w:t>Poľovný hospodár</w:t>
            </w:r>
          </w:p>
        </w:tc>
        <w:tc>
          <w:tcPr>
            <w:tcW w:w="992" w:type="dxa"/>
            <w:shd w:val="clear" w:color="auto" w:fill="E7E6E6"/>
          </w:tcPr>
          <w:p w14:paraId="4069E444" w14:textId="77777777" w:rsidR="002E3AC1" w:rsidRPr="005D56C2" w:rsidRDefault="002E3AC1" w:rsidP="00B86443">
            <w:pPr>
              <w:jc w:val="center"/>
              <w:rPr>
                <w:b/>
              </w:rPr>
            </w:pPr>
            <w:r>
              <w:rPr>
                <w:b/>
              </w:rPr>
              <w:t>SPZ</w:t>
            </w:r>
          </w:p>
        </w:tc>
        <w:tc>
          <w:tcPr>
            <w:tcW w:w="812" w:type="dxa"/>
            <w:shd w:val="clear" w:color="auto" w:fill="E7E6E6"/>
          </w:tcPr>
          <w:p w14:paraId="3966DCE5" w14:textId="77777777" w:rsidR="002E3AC1" w:rsidRPr="005D56C2" w:rsidRDefault="002E3AC1" w:rsidP="00B86443">
            <w:pPr>
              <w:jc w:val="center"/>
              <w:rPr>
                <w:b/>
              </w:rPr>
            </w:pPr>
            <w:r>
              <w:rPr>
                <w:b/>
              </w:rPr>
              <w:t>NLC</w:t>
            </w:r>
          </w:p>
        </w:tc>
        <w:tc>
          <w:tcPr>
            <w:tcW w:w="977" w:type="dxa"/>
            <w:shd w:val="clear" w:color="auto" w:fill="E7E6E6"/>
            <w:vAlign w:val="center"/>
          </w:tcPr>
          <w:p w14:paraId="3A350F04" w14:textId="77777777" w:rsidR="002E3AC1" w:rsidRPr="005D56C2" w:rsidRDefault="002E3AC1" w:rsidP="00B86443">
            <w:pPr>
              <w:jc w:val="center"/>
              <w:rPr>
                <w:b/>
              </w:rPr>
            </w:pPr>
            <w:r w:rsidRPr="005D56C2">
              <w:rPr>
                <w:b/>
              </w:rPr>
              <w:t>Verejnosť</w:t>
            </w:r>
          </w:p>
        </w:tc>
      </w:tr>
      <w:tr w:rsidR="002E3AC1" w:rsidRPr="005D56C2" w14:paraId="16BADF4C" w14:textId="77777777" w:rsidTr="00B86443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7B0E47DA" w14:textId="39408E35" w:rsidR="002E3AC1" w:rsidRPr="005D56C2" w:rsidRDefault="002E3AC1" w:rsidP="002E3AC1">
            <w:pPr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Súlad s legislatívou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6DE7690F" w14:textId="7C9C4A3D" w:rsidR="002E3AC1" w:rsidRPr="005D56C2" w:rsidRDefault="002E3AC1" w:rsidP="002E3AC1">
            <w:pPr>
              <w:rPr>
                <w:color w:val="000000"/>
                <w:lang w:eastAsia="sk-SK"/>
              </w:rPr>
            </w:pPr>
            <w:r w:rsidRPr="005D56C2">
              <w:rPr>
                <w:bCs/>
              </w:rPr>
              <w:t>Projekt musí byť v súlade s platnou legislatívou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61B64FD2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2A21105E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517DC143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606BFC62" w14:textId="0535B76A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</w:tcPr>
          <w:p w14:paraId="29BE1BA9" w14:textId="77777777" w:rsidR="002E3AC1" w:rsidRPr="00762660" w:rsidRDefault="002E3AC1" w:rsidP="002E3AC1">
            <w:pPr>
              <w:jc w:val="center"/>
              <w:rPr>
                <w:b/>
              </w:rPr>
            </w:pPr>
          </w:p>
          <w:p w14:paraId="7D37F6FC" w14:textId="77777777" w:rsidR="002E3AC1" w:rsidRPr="00762660" w:rsidRDefault="002E3AC1" w:rsidP="002E3AC1">
            <w:pPr>
              <w:jc w:val="center"/>
              <w:rPr>
                <w:b/>
              </w:rPr>
            </w:pPr>
          </w:p>
          <w:p w14:paraId="670B2485" w14:textId="77777777" w:rsidR="002E3AC1" w:rsidRPr="00762660" w:rsidRDefault="002E3AC1" w:rsidP="002E3AC1">
            <w:pPr>
              <w:jc w:val="center"/>
              <w:rPr>
                <w:b/>
              </w:rPr>
            </w:pPr>
          </w:p>
          <w:p w14:paraId="3184EFA3" w14:textId="77777777" w:rsidR="002E3AC1" w:rsidRPr="00762660" w:rsidRDefault="002E3AC1" w:rsidP="002E3AC1">
            <w:pPr>
              <w:jc w:val="center"/>
              <w:rPr>
                <w:b/>
              </w:rPr>
            </w:pPr>
          </w:p>
          <w:p w14:paraId="53EA1A94" w14:textId="77777777" w:rsidR="002E3AC1" w:rsidRPr="00762660" w:rsidRDefault="002E3AC1" w:rsidP="002E3AC1">
            <w:pPr>
              <w:rPr>
                <w:b/>
              </w:rPr>
            </w:pPr>
          </w:p>
        </w:tc>
        <w:tc>
          <w:tcPr>
            <w:tcW w:w="812" w:type="dxa"/>
            <w:shd w:val="clear" w:color="auto" w:fill="E7E6E6"/>
          </w:tcPr>
          <w:p w14:paraId="570A7BDA" w14:textId="77777777" w:rsidR="002E3AC1" w:rsidRPr="00235F77" w:rsidRDefault="002E3AC1" w:rsidP="002E3AC1">
            <w:pPr>
              <w:jc w:val="center"/>
              <w:rPr>
                <w:b/>
              </w:rPr>
            </w:pPr>
          </w:p>
        </w:tc>
        <w:tc>
          <w:tcPr>
            <w:tcW w:w="977" w:type="dxa"/>
            <w:shd w:val="clear" w:color="auto" w:fill="E7E6E6"/>
            <w:vAlign w:val="center"/>
          </w:tcPr>
          <w:p w14:paraId="483E3D1A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</w:tr>
      <w:tr w:rsidR="002E3AC1" w:rsidRPr="005D56C2" w14:paraId="5410230A" w14:textId="77777777" w:rsidTr="002C4F91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1A1519B7" w14:textId="12D8EED7" w:rsidR="002E3AC1" w:rsidRPr="005D56C2" w:rsidRDefault="002E3AC1" w:rsidP="002E3AC1">
            <w:pPr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Bezpečnosť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36883050" w14:textId="274F5824" w:rsidR="002E3AC1" w:rsidRPr="005D56C2" w:rsidRDefault="002E3AC1" w:rsidP="002E3AC1">
            <w:pPr>
              <w:jc w:val="center"/>
              <w:rPr>
                <w:color w:val="000000"/>
                <w:lang w:eastAsia="sk-SK"/>
              </w:rPr>
            </w:pPr>
            <w:r w:rsidRPr="005D56C2">
              <w:rPr>
                <w:bCs/>
              </w:rPr>
              <w:t>Projekt musí byť v súlade s platnou legislatívou v oblasti bezpečnosti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21B234B2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4C9C5D04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25A93FD1" w14:textId="77777777" w:rsidR="002E3AC1" w:rsidRPr="005D56C2" w:rsidRDefault="002E3AC1" w:rsidP="002E3AC1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14:paraId="6901F4D6" w14:textId="77777777" w:rsidR="002E3AC1" w:rsidRPr="005D56C2" w:rsidRDefault="002E3AC1" w:rsidP="002E3AC1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E7E6E6"/>
          </w:tcPr>
          <w:p w14:paraId="0B1AB3A0" w14:textId="77777777" w:rsidR="002E3AC1" w:rsidRPr="00762660" w:rsidRDefault="002E3AC1" w:rsidP="002E3AC1">
            <w:pPr>
              <w:jc w:val="center"/>
              <w:rPr>
                <w:b/>
              </w:rPr>
            </w:pPr>
          </w:p>
        </w:tc>
        <w:tc>
          <w:tcPr>
            <w:tcW w:w="812" w:type="dxa"/>
            <w:shd w:val="clear" w:color="auto" w:fill="E7E6E6"/>
            <w:vAlign w:val="center"/>
          </w:tcPr>
          <w:p w14:paraId="1A69BA99" w14:textId="7BE3C8C5" w:rsidR="002E3AC1" w:rsidRPr="00235F77" w:rsidRDefault="002C4F9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7" w:type="dxa"/>
            <w:shd w:val="clear" w:color="auto" w:fill="E7E6E6"/>
            <w:vAlign w:val="center"/>
          </w:tcPr>
          <w:p w14:paraId="65283F45" w14:textId="77777777" w:rsidR="002E3AC1" w:rsidRPr="005D56C2" w:rsidRDefault="002E3AC1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</w:tr>
      <w:tr w:rsidR="00575296" w:rsidRPr="005D56C2" w14:paraId="2F5C060B" w14:textId="77777777" w:rsidTr="00D43AC3">
        <w:trPr>
          <w:trHeight w:val="403"/>
        </w:trPr>
        <w:tc>
          <w:tcPr>
            <w:tcW w:w="1681" w:type="dxa"/>
            <w:shd w:val="clear" w:color="auto" w:fill="E7E6E6"/>
            <w:vAlign w:val="center"/>
          </w:tcPr>
          <w:p w14:paraId="6C48AC43" w14:textId="42194B19" w:rsidR="00575296" w:rsidRPr="005D56C2" w:rsidRDefault="00575296" w:rsidP="002E3AC1">
            <w:pPr>
              <w:jc w:val="center"/>
              <w:rPr>
                <w:color w:val="000000"/>
                <w:lang w:eastAsia="sk-SK"/>
              </w:rPr>
            </w:pPr>
            <w:r>
              <w:rPr>
                <w:color w:val="000000"/>
                <w:lang w:eastAsia="sk-SK"/>
              </w:rPr>
              <w:t>Minimalizácia dopadov pri nasadení nového riešenia</w:t>
            </w:r>
          </w:p>
        </w:tc>
        <w:tc>
          <w:tcPr>
            <w:tcW w:w="1711" w:type="dxa"/>
            <w:shd w:val="clear" w:color="auto" w:fill="E7E6E6"/>
            <w:vAlign w:val="center"/>
          </w:tcPr>
          <w:p w14:paraId="3B0583D8" w14:textId="2E30B3B9" w:rsidR="00575296" w:rsidRPr="005D56C2" w:rsidRDefault="00FE0830" w:rsidP="002E3AC1">
            <w:pPr>
              <w:jc w:val="center"/>
              <w:rPr>
                <w:bCs/>
              </w:rPr>
            </w:pPr>
            <w:r>
              <w:rPr>
                <w:bCs/>
              </w:rPr>
              <w:t>V rámci implementácie projektu musia byť minimalizované dopady na súčasných používateľov a migráciu existujúcich dát</w:t>
            </w:r>
          </w:p>
        </w:tc>
        <w:tc>
          <w:tcPr>
            <w:tcW w:w="855" w:type="dxa"/>
            <w:shd w:val="clear" w:color="auto" w:fill="E7E6E6"/>
            <w:vAlign w:val="center"/>
          </w:tcPr>
          <w:p w14:paraId="5D9FD8E6" w14:textId="63713ED4" w:rsidR="00575296" w:rsidRPr="005D56C2" w:rsidRDefault="00D43AC3" w:rsidP="002E3AC1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732" w:type="dxa"/>
            <w:shd w:val="clear" w:color="auto" w:fill="E7E6E6"/>
            <w:vAlign w:val="center"/>
          </w:tcPr>
          <w:p w14:paraId="5850CAD1" w14:textId="0A843784" w:rsidR="00575296" w:rsidRPr="005D56C2" w:rsidRDefault="00D43AC3" w:rsidP="002E3AC1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0" w:type="dxa"/>
            <w:shd w:val="clear" w:color="auto" w:fill="E7E6E6"/>
            <w:vAlign w:val="center"/>
          </w:tcPr>
          <w:p w14:paraId="2E8196E8" w14:textId="0D527708" w:rsidR="00575296" w:rsidRPr="005D56C2" w:rsidRDefault="00D43AC3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C871A19" w14:textId="2FAD2A99" w:rsidR="00575296" w:rsidRPr="005D56C2" w:rsidRDefault="00D43AC3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2601066D" w14:textId="23FC1DDC" w:rsidR="00575296" w:rsidRPr="00762660" w:rsidRDefault="00D43AC3" w:rsidP="002E3AC1">
            <w:pPr>
              <w:jc w:val="center"/>
              <w:rPr>
                <w:b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812" w:type="dxa"/>
            <w:shd w:val="clear" w:color="auto" w:fill="E7E6E6"/>
            <w:vAlign w:val="center"/>
          </w:tcPr>
          <w:p w14:paraId="1060592B" w14:textId="645BFD5E" w:rsidR="00575296" w:rsidRPr="005D56C2" w:rsidRDefault="00D43AC3" w:rsidP="002E3AC1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  <w:tc>
          <w:tcPr>
            <w:tcW w:w="977" w:type="dxa"/>
            <w:shd w:val="clear" w:color="auto" w:fill="E7E6E6"/>
            <w:vAlign w:val="center"/>
          </w:tcPr>
          <w:p w14:paraId="5B498ABB" w14:textId="21480E5E" w:rsidR="00575296" w:rsidRPr="005D56C2" w:rsidRDefault="00D43AC3" w:rsidP="002E3AC1">
            <w:pPr>
              <w:jc w:val="center"/>
              <w:rPr>
                <w:i/>
                <w:color w:val="0070C0"/>
              </w:rPr>
            </w:pPr>
            <w:r w:rsidRPr="005D56C2">
              <w:rPr>
                <w:i/>
                <w:color w:val="0070C0"/>
              </w:rPr>
              <w:t>X</w:t>
            </w:r>
          </w:p>
        </w:tc>
      </w:tr>
    </w:tbl>
    <w:p w14:paraId="633340CE" w14:textId="2A5D2E68" w:rsidR="0075386E" w:rsidRPr="0075386E" w:rsidRDefault="0075386E" w:rsidP="002E3AC1">
      <w:r>
        <w:br w:type="page"/>
      </w:r>
    </w:p>
    <w:p w14:paraId="57C78669" w14:textId="5564CCB7" w:rsidR="00D92953" w:rsidRDefault="00D92953" w:rsidP="00D92953">
      <w:pPr>
        <w:pStyle w:val="Nadpis3"/>
        <w:ind w:left="720"/>
        <w:rPr>
          <w:lang w:eastAsia="sk-SK"/>
        </w:rPr>
      </w:pPr>
      <w:proofErr w:type="spellStart"/>
      <w:r>
        <w:rPr>
          <w:lang w:eastAsia="sk-SK"/>
        </w:rPr>
        <w:lastRenderedPageBreak/>
        <w:t>Multikriteriálna</w:t>
      </w:r>
      <w:proofErr w:type="spellEnd"/>
      <w:r>
        <w:rPr>
          <w:lang w:eastAsia="sk-SK"/>
        </w:rPr>
        <w:t xml:space="preserve"> analýza – porovnanie alternatív</w:t>
      </w:r>
    </w:p>
    <w:tbl>
      <w:tblPr>
        <w:tblpPr w:leftFromText="141" w:rightFromText="141" w:vertAnchor="text" w:tblpX="-39" w:tblpY="1"/>
        <w:tblOverlap w:val="never"/>
        <w:tblW w:w="978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3"/>
        <w:gridCol w:w="1701"/>
        <w:gridCol w:w="992"/>
        <w:gridCol w:w="1559"/>
        <w:gridCol w:w="851"/>
        <w:gridCol w:w="1425"/>
      </w:tblGrid>
      <w:tr w:rsidR="009E3748" w:rsidRPr="005D56C2" w14:paraId="0FA9F0A5" w14:textId="77777777" w:rsidTr="009E3748">
        <w:trPr>
          <w:trHeight w:val="681"/>
        </w:trPr>
        <w:tc>
          <w:tcPr>
            <w:tcW w:w="2263" w:type="dxa"/>
            <w:shd w:val="clear" w:color="auto" w:fill="E7E6E6"/>
            <w:vAlign w:val="center"/>
          </w:tcPr>
          <w:p w14:paraId="6933B4D6" w14:textId="77777777" w:rsidR="009E3748" w:rsidRPr="005D56C2" w:rsidRDefault="009E3748" w:rsidP="009E3748">
            <w:pPr>
              <w:ind w:right="-108"/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Zoznam kritérií</w:t>
            </w:r>
          </w:p>
        </w:tc>
        <w:tc>
          <w:tcPr>
            <w:tcW w:w="993" w:type="dxa"/>
            <w:shd w:val="clear" w:color="auto" w:fill="E7E6E6"/>
            <w:vAlign w:val="center"/>
          </w:tcPr>
          <w:p w14:paraId="7FAD6DA0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 xml:space="preserve">Alt </w:t>
            </w:r>
          </w:p>
          <w:p w14:paraId="3B5384F1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1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E1FE819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 xml:space="preserve">Spôsob </w:t>
            </w:r>
          </w:p>
          <w:p w14:paraId="7917B2B0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dosiahnutia</w:t>
            </w:r>
          </w:p>
        </w:tc>
        <w:tc>
          <w:tcPr>
            <w:tcW w:w="992" w:type="dxa"/>
            <w:shd w:val="clear" w:color="auto" w:fill="E7E6E6"/>
            <w:vAlign w:val="center"/>
          </w:tcPr>
          <w:p w14:paraId="1D2EFF34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Alt 2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2F012BB5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 xml:space="preserve">Spôsob </w:t>
            </w:r>
          </w:p>
          <w:p w14:paraId="5AF692F9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dosiahnutia</w:t>
            </w:r>
          </w:p>
        </w:tc>
        <w:tc>
          <w:tcPr>
            <w:tcW w:w="851" w:type="dxa"/>
            <w:shd w:val="clear" w:color="auto" w:fill="E7E6E6"/>
            <w:vAlign w:val="center"/>
          </w:tcPr>
          <w:p w14:paraId="40713A97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Alt 3</w:t>
            </w:r>
          </w:p>
        </w:tc>
        <w:tc>
          <w:tcPr>
            <w:tcW w:w="1425" w:type="dxa"/>
            <w:shd w:val="clear" w:color="auto" w:fill="E7E6E6"/>
            <w:vAlign w:val="center"/>
          </w:tcPr>
          <w:p w14:paraId="52E18E6B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Spôsob</w:t>
            </w:r>
          </w:p>
          <w:p w14:paraId="3221775D" w14:textId="77777777" w:rsidR="009E3748" w:rsidRPr="005D56C2" w:rsidRDefault="009E3748" w:rsidP="009E3748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dosiahnutia</w:t>
            </w:r>
          </w:p>
        </w:tc>
      </w:tr>
      <w:tr w:rsidR="00EC1452" w:rsidRPr="005D56C2" w14:paraId="263F02B0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0581A92F" w14:textId="562EA04F" w:rsidR="009E3748" w:rsidRPr="005D56C2" w:rsidRDefault="009E3748" w:rsidP="009E3748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762660">
              <w:rPr>
                <w:rFonts w:eastAsia="Arial Narrow"/>
              </w:rPr>
              <w:t>Modernizácia a doplnenie mobilnej aplikácie SPK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442F3D" w14:textId="77777777" w:rsidR="009E3748" w:rsidRPr="005D56C2" w:rsidRDefault="009E3748" w:rsidP="009E3748">
            <w:pPr>
              <w:jc w:val="center"/>
            </w:pPr>
            <w:r w:rsidRPr="005D56C2">
              <w:t>Nie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D515B9" w14:textId="0BAA7C17" w:rsidR="009E3748" w:rsidRPr="005D56C2" w:rsidRDefault="00AB6CDE" w:rsidP="009E3748">
            <w:pPr>
              <w:jc w:val="center"/>
            </w:pPr>
            <w:r>
              <w:t>Zachovaním súčasného stavu nebude dosiahnutá modernizácia ŠIS SPK a elektronizácia vybraných služieb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AF1685" w14:textId="77777777" w:rsidR="009E3748" w:rsidRPr="005D56C2" w:rsidRDefault="009E3748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FFF4FC" w14:textId="289A0C3F" w:rsidR="009E3748" w:rsidRPr="005D56C2" w:rsidRDefault="0012511E" w:rsidP="009E3748">
            <w:pPr>
              <w:jc w:val="center"/>
            </w:pPr>
            <w:r>
              <w:t xml:space="preserve">Využitím existujúceho IS a jeho rozšírením bude dosiahnutá modernizácia ŠIS SPK a elektronizácia vybraných služieb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664D60" w14:textId="77777777" w:rsidR="009E3748" w:rsidRPr="005D56C2" w:rsidRDefault="009E3748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E43291D" w14:textId="046417E5" w:rsidR="009E3748" w:rsidRPr="005D56C2" w:rsidRDefault="000E50C9" w:rsidP="000E50C9">
            <w:pPr>
              <w:jc w:val="center"/>
            </w:pPr>
            <w:r>
              <w:t>Vybudovaním nového IS bude dosiahnutá modernizácia ŠIS SPK a elektronizácia vybraných služieb</w:t>
            </w:r>
          </w:p>
        </w:tc>
      </w:tr>
      <w:tr w:rsidR="009E3748" w:rsidRPr="005D56C2" w14:paraId="5EDD595A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29065D45" w14:textId="55C8D8B4" w:rsidR="009E3748" w:rsidRPr="005D56C2" w:rsidRDefault="009E3748" w:rsidP="009E3748">
            <w:pPr>
              <w:ind w:right="-108"/>
              <w:jc w:val="center"/>
              <w:rPr>
                <w:rFonts w:eastAsia="Arial Narrow"/>
              </w:rPr>
            </w:pPr>
            <w:r w:rsidRPr="00762660">
              <w:rPr>
                <w:rFonts w:eastAsia="Arial Narrow"/>
              </w:rPr>
              <w:t>Modernizácia a doplnenie webovej aplikácie SPK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34F914" w14:textId="6D671AA0" w:rsidR="009E3748" w:rsidRPr="005D56C2" w:rsidRDefault="009E3748" w:rsidP="009E3748">
            <w:pPr>
              <w:jc w:val="center"/>
            </w:pPr>
            <w:r>
              <w:t>Nie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446C61" w14:textId="59340DF6" w:rsidR="009E3748" w:rsidRPr="005D56C2" w:rsidRDefault="00671798" w:rsidP="009E3748">
            <w:pPr>
              <w:jc w:val="center"/>
            </w:pPr>
            <w:r>
              <w:t>Zachovaním súčasného stavu nebude dosiahnutá modernizácia ŠIS SPK a elektronizácia vybraných služieb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FE7F4E" w14:textId="23B227D2" w:rsidR="009E3748" w:rsidRPr="005D56C2" w:rsidRDefault="009E3748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66CAC6" w14:textId="150D70B3" w:rsidR="009E3748" w:rsidRPr="005D56C2" w:rsidRDefault="000E50C9" w:rsidP="009E3748">
            <w:pPr>
              <w:jc w:val="center"/>
            </w:pPr>
            <w:r>
              <w:t>Využitím existujúceho IS a jeho rozšírením bude dosiahnutá modernizácia ŠIS SPK a elektronizácia vybraných služieb</w:t>
            </w:r>
          </w:p>
        </w:tc>
        <w:tc>
          <w:tcPr>
            <w:tcW w:w="851" w:type="dxa"/>
            <w:vAlign w:val="center"/>
          </w:tcPr>
          <w:p w14:paraId="667DD615" w14:textId="4660DD39" w:rsidR="009E3748" w:rsidRPr="005D56C2" w:rsidRDefault="00EC1452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425" w:type="dxa"/>
            <w:vAlign w:val="center"/>
          </w:tcPr>
          <w:p w14:paraId="048AE0C3" w14:textId="40D9F3A0" w:rsidR="009E3748" w:rsidRPr="005D56C2" w:rsidRDefault="000E50C9" w:rsidP="000E50C9">
            <w:pPr>
              <w:jc w:val="center"/>
            </w:pPr>
            <w:r>
              <w:t>Vybudovaním nového IS bude dosiahnutá modernizácia ŠIS SPK a elektronizácia vybraných služieb</w:t>
            </w:r>
          </w:p>
        </w:tc>
      </w:tr>
      <w:tr w:rsidR="009E3748" w:rsidRPr="005D56C2" w14:paraId="31E3C3FA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2BC4E826" w14:textId="1A59DDAE" w:rsidR="009E3748" w:rsidRPr="005D56C2" w:rsidRDefault="009E3748" w:rsidP="009E3748">
            <w:pPr>
              <w:ind w:right="-108"/>
              <w:jc w:val="center"/>
              <w:rPr>
                <w:rFonts w:eastAsia="Arial Narrow"/>
              </w:rPr>
            </w:pPr>
            <w:r w:rsidRPr="002520A0">
              <w:rPr>
                <w:color w:val="000000"/>
                <w:lang w:eastAsia="sk-SK"/>
              </w:rPr>
              <w:t>Zlepšenie prístupu k mojim údajom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0AD3F2" w14:textId="5C4E60EB" w:rsidR="009E3748" w:rsidRPr="005D56C2" w:rsidRDefault="009E3748" w:rsidP="009E3748">
            <w:pPr>
              <w:jc w:val="center"/>
            </w:pPr>
            <w:r w:rsidRPr="005D56C2">
              <w:t>Nie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71B21A" w14:textId="3C119B93" w:rsidR="009E3748" w:rsidRPr="005D56C2" w:rsidRDefault="00993CC0" w:rsidP="009E3748">
            <w:pPr>
              <w:jc w:val="center"/>
            </w:pPr>
            <w:r>
              <w:t>Zachovaním súčasného stavu sa nezlepší prístup používateľov k svojim údajom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CA31FD" w14:textId="04AE702B" w:rsidR="009E3748" w:rsidRPr="005D56C2" w:rsidRDefault="009E3748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EC86A3" w14:textId="43EC4140" w:rsidR="009E3748" w:rsidRPr="005D56C2" w:rsidRDefault="001073D0" w:rsidP="009E3748">
            <w:pPr>
              <w:jc w:val="center"/>
            </w:pPr>
            <w:r>
              <w:t>Využitím existujúceho IS a jeho rozšírením bude dosiahnuté zlepšenie prístupu používateľov k svojím údajom.</w:t>
            </w:r>
          </w:p>
        </w:tc>
        <w:tc>
          <w:tcPr>
            <w:tcW w:w="851" w:type="dxa"/>
            <w:vAlign w:val="center"/>
          </w:tcPr>
          <w:p w14:paraId="59F5D8E1" w14:textId="0D13BEEF" w:rsidR="009E3748" w:rsidRPr="005D56C2" w:rsidRDefault="00EC1452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425" w:type="dxa"/>
            <w:vAlign w:val="center"/>
          </w:tcPr>
          <w:p w14:paraId="478E1C62" w14:textId="2BE7F83B" w:rsidR="009E3748" w:rsidRPr="005D56C2" w:rsidRDefault="001073D0" w:rsidP="009E3748">
            <w:pPr>
              <w:jc w:val="center"/>
            </w:pPr>
            <w:r>
              <w:t>Vybudovaním nového IS bude dosiahnuté zlepšenie prístupu používateľov k svojím údajom.</w:t>
            </w:r>
          </w:p>
        </w:tc>
      </w:tr>
      <w:tr w:rsidR="009E3748" w:rsidRPr="005D56C2" w14:paraId="5652CB4A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0AA16FED" w14:textId="049A14A3" w:rsidR="009E3748" w:rsidRPr="005D56C2" w:rsidRDefault="009E3748" w:rsidP="009E3748">
            <w:pPr>
              <w:ind w:right="-108"/>
              <w:jc w:val="center"/>
              <w:rPr>
                <w:rFonts w:eastAsia="Arial Narrow"/>
              </w:rPr>
            </w:pPr>
            <w:r w:rsidRPr="002520A0">
              <w:rPr>
                <w:color w:val="000000"/>
                <w:lang w:eastAsia="sk-SK"/>
              </w:rPr>
              <w:t>Elektronizácia papierového podania žiadostí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4F7C8F" w14:textId="45E8F4BB" w:rsidR="009E3748" w:rsidRPr="005D56C2" w:rsidRDefault="009E3748" w:rsidP="009E3748">
            <w:pPr>
              <w:jc w:val="center"/>
            </w:pPr>
            <w:r w:rsidRPr="005D56C2">
              <w:t>Nie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6A7341" w14:textId="0446650A" w:rsidR="009E3748" w:rsidRPr="005D56C2" w:rsidRDefault="00691F98" w:rsidP="009E3748">
            <w:pPr>
              <w:jc w:val="center"/>
            </w:pPr>
            <w:r>
              <w:t xml:space="preserve">Zachovaním súčasného stavu nebude dosiahnutá elektronizácia papierového </w:t>
            </w:r>
            <w:proofErr w:type="spellStart"/>
            <w:r>
              <w:t>podaja</w:t>
            </w:r>
            <w:proofErr w:type="spellEnd"/>
            <w:r>
              <w:t xml:space="preserve"> a žiadosti budú naďalej podávané v papierovej forme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D487D0" w14:textId="3311E309" w:rsidR="009E3748" w:rsidRPr="005D56C2" w:rsidRDefault="009E3748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6B1280" w14:textId="615362E0" w:rsidR="009E3748" w:rsidRPr="005D56C2" w:rsidRDefault="007C101A" w:rsidP="009E3748">
            <w:pPr>
              <w:jc w:val="center"/>
            </w:pPr>
            <w:r>
              <w:t xml:space="preserve">Využitím existujúceho IS a jeho rozšírením bude  dosiahnutá elektronizácia papierového </w:t>
            </w:r>
            <w:proofErr w:type="spellStart"/>
            <w:r>
              <w:t>podaja</w:t>
            </w:r>
            <w:proofErr w:type="spellEnd"/>
            <w:r>
              <w:t xml:space="preserve"> a žiadosti budú podávané v elektronickej forme.</w:t>
            </w:r>
          </w:p>
        </w:tc>
        <w:tc>
          <w:tcPr>
            <w:tcW w:w="851" w:type="dxa"/>
            <w:vAlign w:val="center"/>
          </w:tcPr>
          <w:p w14:paraId="2AB18D78" w14:textId="49908787" w:rsidR="009E3748" w:rsidRPr="005D56C2" w:rsidRDefault="00EC1452" w:rsidP="009E3748">
            <w:pPr>
              <w:jc w:val="center"/>
            </w:pPr>
            <w:r w:rsidRPr="005D56C2">
              <w:t>Áno</w:t>
            </w:r>
          </w:p>
        </w:tc>
        <w:tc>
          <w:tcPr>
            <w:tcW w:w="1425" w:type="dxa"/>
            <w:vAlign w:val="center"/>
          </w:tcPr>
          <w:p w14:paraId="788D0DAE" w14:textId="542ADE19" w:rsidR="009E3748" w:rsidRPr="005D56C2" w:rsidRDefault="002E3C2C" w:rsidP="009E3748">
            <w:pPr>
              <w:jc w:val="center"/>
            </w:pPr>
            <w:r>
              <w:t xml:space="preserve">Vybudovaním nového IS  bude  dosiahnutá elektronizácia papierového </w:t>
            </w:r>
            <w:proofErr w:type="spellStart"/>
            <w:r>
              <w:t>podaja</w:t>
            </w:r>
            <w:proofErr w:type="spellEnd"/>
            <w:r>
              <w:t xml:space="preserve"> a žiadosti budú podávané v elektronickej forme.</w:t>
            </w:r>
          </w:p>
        </w:tc>
      </w:tr>
      <w:tr w:rsidR="00D0749C" w:rsidRPr="005D56C2" w14:paraId="772A0C79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61FBC9F5" w14:textId="26165C13" w:rsidR="00D0749C" w:rsidRPr="005D56C2" w:rsidRDefault="00D0749C" w:rsidP="00D0749C">
            <w:pPr>
              <w:ind w:right="-108"/>
              <w:jc w:val="center"/>
              <w:rPr>
                <w:rFonts w:eastAsia="Arial Narrow"/>
              </w:rPr>
            </w:pPr>
            <w:r w:rsidRPr="002520A0">
              <w:rPr>
                <w:rFonts w:eastAsia="Arial Narrow"/>
              </w:rPr>
              <w:t>Aktualizácia mojich údajov integráciou na IS CSRÚ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37FA668" w14:textId="15019037" w:rsidR="00D0749C" w:rsidRPr="005D56C2" w:rsidRDefault="00D0749C" w:rsidP="00D0749C">
            <w:pPr>
              <w:jc w:val="center"/>
            </w:pPr>
            <w:r w:rsidRPr="005D56C2">
              <w:t>Nie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1F9490" w14:textId="4527B754" w:rsidR="00D0749C" w:rsidRPr="005D56C2" w:rsidRDefault="00D0749C" w:rsidP="00D0749C">
            <w:pPr>
              <w:jc w:val="center"/>
            </w:pPr>
            <w:r>
              <w:t>Zachovaním súčasného stavu nebudú konzumované údaje prostredníctvom integrácie na CSRÚ  a bude nutná ich manuálna úprava.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93154F" w14:textId="503F99B3" w:rsidR="00D0749C" w:rsidRPr="005D56C2" w:rsidRDefault="00D0749C" w:rsidP="00D0749C">
            <w:pPr>
              <w:jc w:val="center"/>
            </w:pPr>
            <w:r w:rsidRPr="005D56C2"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A525A1" w14:textId="22FD365A" w:rsidR="00D0749C" w:rsidRPr="005D56C2" w:rsidRDefault="00D0749C" w:rsidP="00D0749C">
            <w:pPr>
              <w:jc w:val="center"/>
            </w:pPr>
            <w:r>
              <w:t>Využitím existujúceho IS a jeho rozšírením bude  zabezpečená konzumácia údajov  prostredníctvom integrácie na CSRÚ  a nebude nutná ich manuálna úprava.</w:t>
            </w:r>
          </w:p>
        </w:tc>
        <w:tc>
          <w:tcPr>
            <w:tcW w:w="851" w:type="dxa"/>
            <w:vAlign w:val="center"/>
          </w:tcPr>
          <w:p w14:paraId="00A17898" w14:textId="48AC226E" w:rsidR="00D0749C" w:rsidRPr="005D56C2" w:rsidRDefault="00D0749C" w:rsidP="00D0749C">
            <w:pPr>
              <w:jc w:val="center"/>
            </w:pPr>
            <w:r w:rsidRPr="005D56C2">
              <w:t>Áno</w:t>
            </w:r>
          </w:p>
        </w:tc>
        <w:tc>
          <w:tcPr>
            <w:tcW w:w="1425" w:type="dxa"/>
            <w:vAlign w:val="center"/>
          </w:tcPr>
          <w:p w14:paraId="4D9C104C" w14:textId="1063FADC" w:rsidR="00D0749C" w:rsidRPr="005D56C2" w:rsidRDefault="00D0749C" w:rsidP="00D0749C">
            <w:pPr>
              <w:jc w:val="center"/>
            </w:pPr>
            <w:r>
              <w:t>Vybudovaním nového IS bude  zabezpečená konzumácia údajov  prostredníctvom integrácie na CSRÚ  a nebude nutná ich manuálna úprava.</w:t>
            </w:r>
          </w:p>
        </w:tc>
      </w:tr>
      <w:tr w:rsidR="00D0749C" w:rsidRPr="005D56C2" w14:paraId="66EA590D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4BEF94CC" w14:textId="42D71AD8" w:rsidR="00D0749C" w:rsidRPr="005D56C2" w:rsidRDefault="00D0749C" w:rsidP="00D0749C">
            <w:pPr>
              <w:ind w:right="-108"/>
              <w:jc w:val="center"/>
              <w:rPr>
                <w:rFonts w:eastAsia="Arial Narrow"/>
              </w:rPr>
            </w:pPr>
            <w:r w:rsidRPr="002520A0">
              <w:rPr>
                <w:rFonts w:eastAsia="Arial Narrow"/>
              </w:rPr>
              <w:t>Elektronizácia agendy poľovného hospodára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12C33EB" w14:textId="78063F21" w:rsidR="00D0749C" w:rsidRPr="005D56C2" w:rsidRDefault="00D0749C" w:rsidP="00D0749C">
            <w:pPr>
              <w:jc w:val="center"/>
            </w:pPr>
            <w:r w:rsidRPr="005D56C2">
              <w:t>Nie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D0A818" w14:textId="2B31D316" w:rsidR="00D0749C" w:rsidRPr="005D56C2" w:rsidRDefault="00D0749C" w:rsidP="00D0749C">
            <w:pPr>
              <w:jc w:val="center"/>
            </w:pPr>
            <w:r>
              <w:t>Zachovaním súčasného stavu ostane agenda poľovného hospodára naďalej v papierovej podobe, čím sa nezníži administratívna záťaž.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CD85DE" w14:textId="32F8422B" w:rsidR="00D0749C" w:rsidRPr="005D56C2" w:rsidRDefault="00D0749C" w:rsidP="00D0749C">
            <w:pPr>
              <w:jc w:val="center"/>
            </w:pPr>
            <w:r w:rsidRPr="005D56C2"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959E18" w14:textId="588A2430" w:rsidR="00D0749C" w:rsidRPr="005D56C2" w:rsidRDefault="0023307F" w:rsidP="00D0749C">
            <w:pPr>
              <w:jc w:val="center"/>
            </w:pPr>
            <w:r>
              <w:t>Využitím existujúceho IS a jeho rozšírením bude  zabezpečená digitalizácia agendy poľovného hospodára čím sa zníži administratívna záťaž.</w:t>
            </w:r>
          </w:p>
        </w:tc>
        <w:tc>
          <w:tcPr>
            <w:tcW w:w="851" w:type="dxa"/>
            <w:vAlign w:val="center"/>
          </w:tcPr>
          <w:p w14:paraId="3BDECFB8" w14:textId="0EB1AE61" w:rsidR="00D0749C" w:rsidRPr="005D56C2" w:rsidRDefault="00D0749C" w:rsidP="00D0749C">
            <w:pPr>
              <w:jc w:val="center"/>
            </w:pPr>
            <w:r w:rsidRPr="005D56C2">
              <w:t>Áno</w:t>
            </w:r>
          </w:p>
        </w:tc>
        <w:tc>
          <w:tcPr>
            <w:tcW w:w="1425" w:type="dxa"/>
            <w:vAlign w:val="center"/>
          </w:tcPr>
          <w:p w14:paraId="6DD386E1" w14:textId="22AC3A63" w:rsidR="00D0749C" w:rsidRPr="005D56C2" w:rsidRDefault="0023307F" w:rsidP="00D0749C">
            <w:pPr>
              <w:jc w:val="center"/>
            </w:pPr>
            <w:r>
              <w:t>Vybudovaním nového IS  bude  zabezpečená digitalizácia agendy poľovného hospodára čím sa zníži administratívna záťaž.</w:t>
            </w:r>
          </w:p>
        </w:tc>
      </w:tr>
      <w:tr w:rsidR="00A11D13" w:rsidRPr="005D56C2" w14:paraId="045276B3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5813F3C9" w14:textId="4C34ACDE" w:rsidR="00A11D13" w:rsidRPr="002520A0" w:rsidRDefault="00A11D13" w:rsidP="00A11D13">
            <w:pPr>
              <w:ind w:right="-108"/>
              <w:jc w:val="center"/>
              <w:rPr>
                <w:rFonts w:eastAsia="Arial Narrow"/>
              </w:rPr>
            </w:pPr>
            <w:r w:rsidRPr="005D56C2">
              <w:rPr>
                <w:color w:val="000000"/>
                <w:lang w:eastAsia="sk-SK"/>
              </w:rPr>
              <w:t>Súlad s legislatívou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7C5810" w14:textId="115BFAD0" w:rsidR="00A11D13" w:rsidRPr="005D56C2" w:rsidRDefault="00A11D13" w:rsidP="00A11D13">
            <w:pPr>
              <w:jc w:val="center"/>
            </w:pPr>
            <w:r>
              <w:t>Áno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4B22D3" w14:textId="6F81292A" w:rsidR="00A11D13" w:rsidRDefault="00A11D13" w:rsidP="00A11D13">
            <w:pPr>
              <w:jc w:val="center"/>
            </w:pPr>
            <w:r>
              <w:t>Súčasný IS je v súlade s platnou legislatívou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83B74C" w14:textId="34CB5195" w:rsidR="00A11D13" w:rsidRPr="005D56C2" w:rsidRDefault="00A11D13" w:rsidP="00A11D13">
            <w:pPr>
              <w:jc w:val="center"/>
            </w:pPr>
            <w:r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1B8C64" w14:textId="1CF42126" w:rsidR="00A11D13" w:rsidRDefault="00A11D13" w:rsidP="00A11D13">
            <w:pPr>
              <w:jc w:val="center"/>
            </w:pPr>
            <w:r>
              <w:t>Využitím existujúceho IS a jeho rozšírením bude  zabezpečený súlad s platnou legislatívou</w:t>
            </w:r>
          </w:p>
        </w:tc>
        <w:tc>
          <w:tcPr>
            <w:tcW w:w="851" w:type="dxa"/>
            <w:vAlign w:val="center"/>
          </w:tcPr>
          <w:p w14:paraId="79E5B17D" w14:textId="2FA84E95" w:rsidR="00A11D13" w:rsidRPr="005D56C2" w:rsidRDefault="00A11D13" w:rsidP="00A11D13">
            <w:pPr>
              <w:jc w:val="center"/>
            </w:pPr>
            <w:r>
              <w:t>Áno</w:t>
            </w:r>
          </w:p>
        </w:tc>
        <w:tc>
          <w:tcPr>
            <w:tcW w:w="1425" w:type="dxa"/>
            <w:vAlign w:val="center"/>
          </w:tcPr>
          <w:p w14:paraId="7BD70E74" w14:textId="72669A82" w:rsidR="00A11D13" w:rsidRDefault="00E503B2" w:rsidP="00A11D13">
            <w:pPr>
              <w:jc w:val="center"/>
            </w:pPr>
            <w:r>
              <w:t>Vybudovaním nového</w:t>
            </w:r>
            <w:r w:rsidR="00277F6C">
              <w:t xml:space="preserve"> IS</w:t>
            </w:r>
            <w:r>
              <w:t xml:space="preserve"> bude  zabezpečený súlad s platnou legislatívou</w:t>
            </w:r>
          </w:p>
        </w:tc>
      </w:tr>
      <w:tr w:rsidR="00A11D13" w:rsidRPr="005D56C2" w14:paraId="7CC807C0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60CC4448" w14:textId="1BD89B50" w:rsidR="00A11D13" w:rsidRPr="002520A0" w:rsidRDefault="00A11D13" w:rsidP="00A11D13">
            <w:pPr>
              <w:ind w:right="-108"/>
              <w:jc w:val="center"/>
              <w:rPr>
                <w:rFonts w:eastAsia="Arial Narrow"/>
              </w:rPr>
            </w:pPr>
            <w:r w:rsidRPr="005D56C2">
              <w:rPr>
                <w:color w:val="000000"/>
                <w:lang w:eastAsia="sk-SK"/>
              </w:rPr>
              <w:lastRenderedPageBreak/>
              <w:t>Bezpečnosť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6472F9" w14:textId="78784932" w:rsidR="00A11D13" w:rsidRPr="005D56C2" w:rsidRDefault="0014174C" w:rsidP="00A11D13">
            <w:pPr>
              <w:jc w:val="center"/>
            </w:pPr>
            <w:r>
              <w:t>Áno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9B74C1" w14:textId="596F604C" w:rsidR="00A11D13" w:rsidRDefault="0014174C" w:rsidP="0014174C">
            <w:r>
              <w:t>Súčasný IS je v súlade s platnou legislatívou v oblasti bezpečnosti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DACFB9" w14:textId="44C88719" w:rsidR="00A11D13" w:rsidRPr="005D56C2" w:rsidRDefault="0014174C" w:rsidP="00A11D13">
            <w:pPr>
              <w:jc w:val="center"/>
            </w:pPr>
            <w:r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5FF493" w14:textId="51A37E9B" w:rsidR="00A11D13" w:rsidRDefault="0014174C" w:rsidP="00A11D13">
            <w:pPr>
              <w:jc w:val="center"/>
            </w:pPr>
            <w:r>
              <w:t>Využitím existujúceho IS a jeho rozšírením bude  zabezpečený súlad s platnou legislatívou v oblasti bezpečnosti</w:t>
            </w:r>
          </w:p>
        </w:tc>
        <w:tc>
          <w:tcPr>
            <w:tcW w:w="851" w:type="dxa"/>
            <w:vAlign w:val="center"/>
          </w:tcPr>
          <w:p w14:paraId="52369BB8" w14:textId="1790B67E" w:rsidR="00A11D13" w:rsidRPr="005D56C2" w:rsidRDefault="0014174C" w:rsidP="00A11D13">
            <w:pPr>
              <w:jc w:val="center"/>
            </w:pPr>
            <w:r>
              <w:t>Áno</w:t>
            </w:r>
          </w:p>
        </w:tc>
        <w:tc>
          <w:tcPr>
            <w:tcW w:w="1425" w:type="dxa"/>
            <w:vAlign w:val="center"/>
          </w:tcPr>
          <w:p w14:paraId="1400C667" w14:textId="69C44AE9" w:rsidR="00A11D13" w:rsidRDefault="0014174C" w:rsidP="00A11D13">
            <w:pPr>
              <w:jc w:val="center"/>
            </w:pPr>
            <w:r>
              <w:t>Vybudovaním nového IS bude  zabezpečený súlad s platnou legislatívou v oblasti bezpečnosti</w:t>
            </w:r>
          </w:p>
        </w:tc>
      </w:tr>
      <w:tr w:rsidR="00A11D13" w:rsidRPr="005D56C2" w14:paraId="5A1B6991" w14:textId="77777777" w:rsidTr="0014698C">
        <w:trPr>
          <w:trHeight w:val="1581"/>
        </w:trPr>
        <w:tc>
          <w:tcPr>
            <w:tcW w:w="2263" w:type="dxa"/>
            <w:shd w:val="clear" w:color="auto" w:fill="E7E6E6"/>
            <w:vAlign w:val="center"/>
          </w:tcPr>
          <w:p w14:paraId="6D1EA136" w14:textId="5FCB1DA8" w:rsidR="00A11D13" w:rsidRPr="002520A0" w:rsidRDefault="00A11D13" w:rsidP="00A11D13">
            <w:pPr>
              <w:ind w:right="-108"/>
              <w:jc w:val="center"/>
              <w:rPr>
                <w:rFonts w:eastAsia="Arial Narrow"/>
              </w:rPr>
            </w:pPr>
            <w:r>
              <w:rPr>
                <w:color w:val="000000"/>
                <w:lang w:eastAsia="sk-SK"/>
              </w:rPr>
              <w:t>Minimalizácia dopadov pri nasadení nového riešenia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1B8AEE" w14:textId="3858A7FD" w:rsidR="00A11D13" w:rsidRPr="005D56C2" w:rsidRDefault="00A11D13" w:rsidP="00A11D13">
            <w:pPr>
              <w:jc w:val="center"/>
            </w:pPr>
            <w:r>
              <w:t>Áno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AD9F1B" w14:textId="00795ED3" w:rsidR="00A11D13" w:rsidRDefault="00D67784" w:rsidP="00A11D13">
            <w:pPr>
              <w:jc w:val="center"/>
            </w:pPr>
            <w:r>
              <w:t>Zachovaním súčasného stavu nevznikne dopad pri nasadzovaní nového riešenia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BDB60F" w14:textId="73A25B45" w:rsidR="00A11D13" w:rsidRPr="005D56C2" w:rsidRDefault="007C2D48" w:rsidP="00A11D13">
            <w:pPr>
              <w:jc w:val="center"/>
            </w:pPr>
            <w:r>
              <w:t>Áno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FE42FB" w14:textId="19968679" w:rsidR="00A11D13" w:rsidRDefault="007C2D48" w:rsidP="00A11D13">
            <w:pPr>
              <w:jc w:val="center"/>
            </w:pPr>
            <w:r>
              <w:t xml:space="preserve">Využitím existujúceho riešenia IS a jeho rozšírením nevzniknú </w:t>
            </w:r>
            <w:r>
              <w:rPr>
                <w:bCs/>
              </w:rPr>
              <w:t xml:space="preserve"> dopady na súčasných používateľov a migráciu existujúcich dát</w:t>
            </w:r>
          </w:p>
        </w:tc>
        <w:tc>
          <w:tcPr>
            <w:tcW w:w="851" w:type="dxa"/>
            <w:vAlign w:val="center"/>
          </w:tcPr>
          <w:p w14:paraId="565C4F74" w14:textId="3BD9BEBE" w:rsidR="00A11D13" w:rsidRPr="005D56C2" w:rsidRDefault="007C2D48" w:rsidP="00A11D13">
            <w:pPr>
              <w:jc w:val="center"/>
            </w:pPr>
            <w:r>
              <w:t>Nie</w:t>
            </w:r>
          </w:p>
        </w:tc>
        <w:tc>
          <w:tcPr>
            <w:tcW w:w="1425" w:type="dxa"/>
            <w:vAlign w:val="center"/>
          </w:tcPr>
          <w:p w14:paraId="2E60FECA" w14:textId="316C22F2" w:rsidR="00A11D13" w:rsidRDefault="007C2D48" w:rsidP="00A11D13">
            <w:pPr>
              <w:jc w:val="center"/>
            </w:pPr>
            <w:r>
              <w:t>V rámci nasadzovania nového IS by bolo potrebné migrovať existujúce dáta a súčasných používateľov</w:t>
            </w:r>
          </w:p>
        </w:tc>
      </w:tr>
    </w:tbl>
    <w:p w14:paraId="1EFE2888" w14:textId="77777777" w:rsidR="00D92953" w:rsidRDefault="00D92953" w:rsidP="00D92953"/>
    <w:p w14:paraId="31AA8B7B" w14:textId="77777777" w:rsidR="00D92953" w:rsidRDefault="00D92953" w:rsidP="00D92953"/>
    <w:p w14:paraId="338F5590" w14:textId="2F1217B0" w:rsidR="00D92953" w:rsidRPr="00D7639F" w:rsidRDefault="003F207A" w:rsidP="00D92953">
      <w:pPr>
        <w:rPr>
          <w:rFonts w:eastAsia="Arial Narrow"/>
        </w:rPr>
      </w:pPr>
      <w:r w:rsidRPr="005D56C2">
        <w:rPr>
          <w:rFonts w:eastAsia="Arial Narrow"/>
        </w:rPr>
        <w:t>Za účelom výberu najvhodnejšej alternatívy sa použilo bodové hodnotenie na základe vyššie uvedených kritérií a spôsobu dosiahnutia plnenia týchto kritérií. Za splnenie kritéria bol príslušnej alternatíve pridelený jeden bod, za čiastočné splnenie  a za nesplnenie nula bodov.</w:t>
      </w:r>
    </w:p>
    <w:p w14:paraId="4B9AD82F" w14:textId="77777777" w:rsidR="00D92953" w:rsidRDefault="00D92953" w:rsidP="00D92953"/>
    <w:p w14:paraId="0D7A80A8" w14:textId="77777777" w:rsidR="003F207A" w:rsidRPr="00843C9E" w:rsidRDefault="003F207A" w:rsidP="003F207A">
      <w:pPr>
        <w:rPr>
          <w:rFonts w:eastAsia="Arial Narrow"/>
        </w:rPr>
      </w:pPr>
      <w:r w:rsidRPr="00843C9E">
        <w:rPr>
          <w:rFonts w:eastAsia="Arial Narrow"/>
        </w:rPr>
        <w:t>Tabuľka vyhodnotenia alternatív z hľadiska plnenia zadefinovaných kritérií</w:t>
      </w:r>
    </w:p>
    <w:p w14:paraId="2FA65F4F" w14:textId="77777777" w:rsidR="003F207A" w:rsidRPr="00843C9E" w:rsidRDefault="003F207A" w:rsidP="003F207A">
      <w:pPr>
        <w:rPr>
          <w:rFonts w:eastAsia="Arial Narrow"/>
        </w:rPr>
      </w:pPr>
    </w:p>
    <w:tbl>
      <w:tblPr>
        <w:tblpPr w:leftFromText="141" w:rightFromText="141" w:vertAnchor="text" w:horzAnchor="margin" w:tblpXSpec="center" w:tblpY="-29"/>
        <w:tblOverlap w:val="never"/>
        <w:tblW w:w="977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1417"/>
        <w:gridCol w:w="851"/>
        <w:gridCol w:w="850"/>
        <w:gridCol w:w="709"/>
      </w:tblGrid>
      <w:tr w:rsidR="003F207A" w:rsidRPr="00843C9E" w14:paraId="7C63674C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1CA32EF8" w14:textId="77777777" w:rsidR="003F207A" w:rsidRPr="00843C9E" w:rsidRDefault="003F207A" w:rsidP="00D7639F">
            <w:pPr>
              <w:ind w:right="-108"/>
              <w:jc w:val="center"/>
              <w:rPr>
                <w:b/>
                <w:caps/>
              </w:rPr>
            </w:pPr>
            <w:r w:rsidRPr="00843C9E">
              <w:rPr>
                <w:b/>
                <w:caps/>
              </w:rPr>
              <w:t>Zoznam kritérií</w:t>
            </w:r>
          </w:p>
        </w:tc>
        <w:tc>
          <w:tcPr>
            <w:tcW w:w="1417" w:type="dxa"/>
            <w:shd w:val="clear" w:color="auto" w:fill="E7E6E6"/>
          </w:tcPr>
          <w:p w14:paraId="3B4DAEB2" w14:textId="77777777" w:rsidR="003F207A" w:rsidRPr="00843C9E" w:rsidRDefault="003F207A" w:rsidP="00D7639F">
            <w:pPr>
              <w:jc w:val="center"/>
              <w:rPr>
                <w:b/>
                <w:caps/>
              </w:rPr>
            </w:pPr>
            <w:r w:rsidRPr="00843C9E">
              <w:rPr>
                <w:b/>
                <w:caps/>
              </w:rPr>
              <w:t>KO kritérium</w:t>
            </w:r>
          </w:p>
        </w:tc>
        <w:tc>
          <w:tcPr>
            <w:tcW w:w="851" w:type="dxa"/>
            <w:shd w:val="clear" w:color="auto" w:fill="E7E6E6"/>
            <w:vAlign w:val="center"/>
          </w:tcPr>
          <w:p w14:paraId="2E33AAE5" w14:textId="77777777" w:rsidR="003F207A" w:rsidRPr="00843C9E" w:rsidRDefault="003F207A" w:rsidP="00D7639F">
            <w:pPr>
              <w:jc w:val="center"/>
              <w:rPr>
                <w:b/>
                <w:caps/>
              </w:rPr>
            </w:pPr>
            <w:r w:rsidRPr="00843C9E">
              <w:rPr>
                <w:b/>
                <w:caps/>
              </w:rPr>
              <w:t>Alt  1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0F2FF0EE" w14:textId="77777777" w:rsidR="003F207A" w:rsidRPr="00843C9E" w:rsidRDefault="003F207A" w:rsidP="00D7639F">
            <w:pPr>
              <w:jc w:val="center"/>
              <w:rPr>
                <w:b/>
                <w:caps/>
              </w:rPr>
            </w:pPr>
            <w:r w:rsidRPr="00843C9E">
              <w:rPr>
                <w:b/>
                <w:caps/>
              </w:rPr>
              <w:t>Alt 2</w:t>
            </w:r>
          </w:p>
        </w:tc>
        <w:tc>
          <w:tcPr>
            <w:tcW w:w="709" w:type="dxa"/>
            <w:shd w:val="clear" w:color="auto" w:fill="E7E6E6"/>
            <w:vAlign w:val="center"/>
          </w:tcPr>
          <w:p w14:paraId="3D3A96DB" w14:textId="77777777" w:rsidR="003F207A" w:rsidRPr="00843C9E" w:rsidRDefault="003F207A" w:rsidP="00D7639F">
            <w:pPr>
              <w:jc w:val="center"/>
              <w:rPr>
                <w:b/>
                <w:caps/>
              </w:rPr>
            </w:pPr>
            <w:r w:rsidRPr="00843C9E">
              <w:rPr>
                <w:b/>
                <w:caps/>
              </w:rPr>
              <w:t>Alt 3</w:t>
            </w:r>
          </w:p>
        </w:tc>
      </w:tr>
      <w:tr w:rsidR="009E6ECB" w:rsidRPr="00843C9E" w14:paraId="4F7712C0" w14:textId="77777777" w:rsidTr="00D7639F">
        <w:trPr>
          <w:trHeight w:val="725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0C7EC96C" w14:textId="0E21E1E8" w:rsidR="009E6ECB" w:rsidRPr="00843C9E" w:rsidRDefault="009E6ECB" w:rsidP="009E6ECB">
            <w:pPr>
              <w:ind w:right="-108"/>
              <w:rPr>
                <w:color w:val="000000"/>
                <w:lang w:eastAsia="sk-SK"/>
              </w:rPr>
            </w:pPr>
            <w:r w:rsidRPr="00843C9E">
              <w:rPr>
                <w:rFonts w:eastAsia="Arial Narrow"/>
              </w:rPr>
              <w:t>Modernizácia a doplnenie mobilnej aplikácie SPK</w:t>
            </w:r>
          </w:p>
        </w:tc>
        <w:tc>
          <w:tcPr>
            <w:tcW w:w="1417" w:type="dxa"/>
          </w:tcPr>
          <w:p w14:paraId="7701DC9E" w14:textId="568BA8A9" w:rsidR="009E6ECB" w:rsidRPr="00843C9E" w:rsidRDefault="009E6ECB" w:rsidP="009E6ECB">
            <w:pPr>
              <w:jc w:val="center"/>
            </w:pPr>
            <w:r w:rsidRPr="00843C9E">
              <w:t>Nie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D7995EF" w14:textId="77777777" w:rsidR="009E6ECB" w:rsidRPr="00843C9E" w:rsidRDefault="009E6ECB" w:rsidP="009E6ECB">
            <w:pPr>
              <w:jc w:val="center"/>
            </w:pPr>
            <w:r w:rsidRPr="00843C9E"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79A11A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412653E3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</w:tr>
      <w:tr w:rsidR="009E6ECB" w:rsidRPr="00843C9E" w14:paraId="5FECB613" w14:textId="77777777" w:rsidTr="00D7639F">
        <w:trPr>
          <w:trHeight w:val="725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261720E6" w14:textId="44E44132" w:rsidR="009E6ECB" w:rsidRPr="00843C9E" w:rsidRDefault="009E6ECB" w:rsidP="009E6ECB">
            <w:pPr>
              <w:ind w:right="-108"/>
              <w:rPr>
                <w:rFonts w:eastAsia="Arial Narrow"/>
              </w:rPr>
            </w:pPr>
            <w:r w:rsidRPr="00843C9E">
              <w:rPr>
                <w:rFonts w:eastAsia="Arial Narrow"/>
              </w:rPr>
              <w:t>Modernizácia a doplnenie webovej aplikácie SPK</w:t>
            </w:r>
          </w:p>
        </w:tc>
        <w:tc>
          <w:tcPr>
            <w:tcW w:w="1417" w:type="dxa"/>
          </w:tcPr>
          <w:p w14:paraId="6055E687" w14:textId="0D9B1F12" w:rsidR="009E6ECB" w:rsidRPr="00843C9E" w:rsidRDefault="009E6ECB" w:rsidP="009E6ECB">
            <w:pPr>
              <w:jc w:val="center"/>
            </w:pPr>
            <w:r w:rsidRPr="00843C9E">
              <w:t>Nie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79B41D" w14:textId="77777777" w:rsidR="009E6ECB" w:rsidRPr="00843C9E" w:rsidRDefault="009E6ECB" w:rsidP="009E6ECB">
            <w:pPr>
              <w:jc w:val="center"/>
            </w:pPr>
            <w:r w:rsidRPr="00843C9E"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FFAC08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30776D2C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</w:tr>
      <w:tr w:rsidR="009E6ECB" w:rsidRPr="00843C9E" w14:paraId="37415324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1711D4CA" w14:textId="03A5F2AF" w:rsidR="009E6ECB" w:rsidRPr="00843C9E" w:rsidRDefault="009E6ECB" w:rsidP="009E6ECB">
            <w:pPr>
              <w:ind w:right="-108"/>
              <w:rPr>
                <w:rFonts w:eastAsia="Arial Narrow"/>
              </w:rPr>
            </w:pPr>
            <w:r w:rsidRPr="00843C9E">
              <w:rPr>
                <w:color w:val="000000"/>
                <w:lang w:eastAsia="sk-SK"/>
              </w:rPr>
              <w:t>Zlepšenie prístupu k mojim údajom</w:t>
            </w:r>
          </w:p>
        </w:tc>
        <w:tc>
          <w:tcPr>
            <w:tcW w:w="1417" w:type="dxa"/>
          </w:tcPr>
          <w:p w14:paraId="221D13B7" w14:textId="0E32D33B" w:rsidR="009E6ECB" w:rsidRPr="00843C9E" w:rsidRDefault="009E6ECB" w:rsidP="009E6ECB">
            <w:pPr>
              <w:jc w:val="center"/>
            </w:pPr>
            <w:r w:rsidRPr="00843C9E">
              <w:t>Nie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8A0E26" w14:textId="77777777" w:rsidR="009E6ECB" w:rsidRPr="00843C9E" w:rsidRDefault="009E6ECB" w:rsidP="009E6ECB">
            <w:pPr>
              <w:jc w:val="center"/>
            </w:pPr>
            <w:r w:rsidRPr="00843C9E"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4DAA42" w14:textId="19F36C57" w:rsidR="009E6ECB" w:rsidRPr="00843C9E" w:rsidRDefault="00E25067" w:rsidP="009E6ECB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4D8999BE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</w:tr>
      <w:tr w:rsidR="009E6ECB" w:rsidRPr="00843C9E" w14:paraId="77399C42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601F68D6" w14:textId="105BDD0C" w:rsidR="009E6ECB" w:rsidRPr="00843C9E" w:rsidRDefault="009E6ECB" w:rsidP="009E6ECB">
            <w:pPr>
              <w:ind w:right="-108"/>
              <w:rPr>
                <w:rFonts w:eastAsia="Arial Narrow"/>
              </w:rPr>
            </w:pPr>
            <w:r w:rsidRPr="00843C9E">
              <w:rPr>
                <w:color w:val="000000"/>
                <w:lang w:eastAsia="sk-SK"/>
              </w:rPr>
              <w:t>Elektronizácia papierového podania žiadostí</w:t>
            </w:r>
          </w:p>
        </w:tc>
        <w:tc>
          <w:tcPr>
            <w:tcW w:w="1417" w:type="dxa"/>
          </w:tcPr>
          <w:p w14:paraId="3005D500" w14:textId="406F23D0" w:rsidR="009E6ECB" w:rsidRPr="00843C9E" w:rsidRDefault="009E6ECB" w:rsidP="009E6ECB">
            <w:pPr>
              <w:jc w:val="center"/>
            </w:pPr>
            <w:r w:rsidRPr="00843C9E">
              <w:t>Nie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C9331E" w14:textId="4EF9A63F" w:rsidR="009E6ECB" w:rsidRPr="00843C9E" w:rsidRDefault="00E25067" w:rsidP="009E6ECB">
            <w:pPr>
              <w:jc w:val="center"/>
            </w:pPr>
            <w:r w:rsidRPr="00843C9E"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BB0919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7958E004" w14:textId="77777777" w:rsidR="009E6ECB" w:rsidRPr="00843C9E" w:rsidRDefault="009E6ECB" w:rsidP="009E6ECB">
            <w:pPr>
              <w:jc w:val="center"/>
            </w:pPr>
            <w:r w:rsidRPr="00843C9E">
              <w:t>1</w:t>
            </w:r>
          </w:p>
        </w:tc>
      </w:tr>
      <w:tr w:rsidR="009E6ECB" w:rsidRPr="00843C9E" w14:paraId="5204C51F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782C76A0" w14:textId="2F3BD50D" w:rsidR="009E6ECB" w:rsidRPr="00843C9E" w:rsidRDefault="009E6ECB" w:rsidP="009E6ECB">
            <w:pPr>
              <w:ind w:right="-108"/>
              <w:rPr>
                <w:rFonts w:eastAsia="Arial Narrow"/>
              </w:rPr>
            </w:pPr>
            <w:r w:rsidRPr="00843C9E">
              <w:rPr>
                <w:rFonts w:eastAsia="Arial Narrow"/>
              </w:rPr>
              <w:t>Aktualizácia mojich údajov integráciou na IS CSRÚ</w:t>
            </w:r>
          </w:p>
        </w:tc>
        <w:tc>
          <w:tcPr>
            <w:tcW w:w="1417" w:type="dxa"/>
          </w:tcPr>
          <w:p w14:paraId="5CCFD2A2" w14:textId="430017F4" w:rsidR="009E6ECB" w:rsidRPr="00843C9E" w:rsidRDefault="009E6ECB" w:rsidP="009E6ECB">
            <w:pPr>
              <w:jc w:val="center"/>
            </w:pPr>
            <w:r w:rsidRPr="00843C9E">
              <w:t>Nie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D06A18" w14:textId="77777777" w:rsidR="009E6ECB" w:rsidRPr="00843C9E" w:rsidRDefault="009E6ECB" w:rsidP="009E6ECB">
            <w:pPr>
              <w:jc w:val="center"/>
            </w:pPr>
            <w:r w:rsidRPr="00843C9E"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82DB01" w14:textId="7210F841" w:rsidR="009E6ECB" w:rsidRPr="00843C9E" w:rsidRDefault="00E25067" w:rsidP="009E6ECB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3818AFB9" w14:textId="1BA547E7" w:rsidR="009E6ECB" w:rsidRPr="00843C9E" w:rsidRDefault="00E25067" w:rsidP="009E6ECB">
            <w:pPr>
              <w:jc w:val="center"/>
            </w:pPr>
            <w:r w:rsidRPr="00843C9E">
              <w:t>1</w:t>
            </w:r>
          </w:p>
        </w:tc>
      </w:tr>
      <w:tr w:rsidR="009E6ECB" w:rsidRPr="00843C9E" w14:paraId="2FA8FD66" w14:textId="77777777" w:rsidTr="00D7639F">
        <w:trPr>
          <w:trHeight w:val="78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1C0B0982" w14:textId="25691656" w:rsidR="009E6ECB" w:rsidRPr="00843C9E" w:rsidRDefault="009E6ECB" w:rsidP="009E6ECB">
            <w:pPr>
              <w:ind w:right="-108"/>
              <w:rPr>
                <w:rFonts w:eastAsia="Arial Narrow"/>
              </w:rPr>
            </w:pPr>
            <w:r w:rsidRPr="00843C9E">
              <w:rPr>
                <w:rFonts w:eastAsia="Arial Narrow"/>
              </w:rPr>
              <w:t>Elektronizácia agendy poľovného hospodára</w:t>
            </w:r>
          </w:p>
        </w:tc>
        <w:tc>
          <w:tcPr>
            <w:tcW w:w="1417" w:type="dxa"/>
          </w:tcPr>
          <w:p w14:paraId="6E78927F" w14:textId="75A3C5EE" w:rsidR="009E6ECB" w:rsidRPr="00843C9E" w:rsidRDefault="009E6ECB" w:rsidP="009E6ECB">
            <w:pPr>
              <w:jc w:val="center"/>
            </w:pPr>
            <w:r w:rsidRPr="00843C9E">
              <w:t>Nie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98FCE9" w14:textId="77777777" w:rsidR="009E6ECB" w:rsidRPr="00843C9E" w:rsidRDefault="009E6ECB" w:rsidP="009E6ECB">
            <w:pPr>
              <w:jc w:val="center"/>
            </w:pPr>
            <w:r w:rsidRPr="00843C9E"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2B4A56" w14:textId="76C17C17" w:rsidR="009E6ECB" w:rsidRPr="00843C9E" w:rsidRDefault="00E25067" w:rsidP="009E6ECB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31CFC153" w14:textId="4E097C27" w:rsidR="009E6ECB" w:rsidRPr="00843C9E" w:rsidRDefault="00E25067" w:rsidP="009E6ECB">
            <w:pPr>
              <w:jc w:val="center"/>
            </w:pPr>
            <w:r w:rsidRPr="00843C9E">
              <w:t>1</w:t>
            </w:r>
          </w:p>
        </w:tc>
      </w:tr>
      <w:tr w:rsidR="00D7639F" w:rsidRPr="00843C9E" w14:paraId="7320B66C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0182B559" w14:textId="213868D5" w:rsidR="00D7639F" w:rsidRPr="00843C9E" w:rsidRDefault="00D7639F" w:rsidP="00D7639F">
            <w:pPr>
              <w:ind w:right="-108"/>
              <w:rPr>
                <w:rFonts w:eastAsia="Arial Narrow"/>
              </w:rPr>
            </w:pPr>
            <w:r w:rsidRPr="00843C9E">
              <w:rPr>
                <w:color w:val="000000"/>
                <w:lang w:eastAsia="sk-SK"/>
              </w:rPr>
              <w:t>Súlad s legislatívou</w:t>
            </w:r>
          </w:p>
        </w:tc>
        <w:tc>
          <w:tcPr>
            <w:tcW w:w="1417" w:type="dxa"/>
          </w:tcPr>
          <w:p w14:paraId="0E73C09F" w14:textId="77777777" w:rsidR="00D7639F" w:rsidRPr="00843C9E" w:rsidRDefault="00D7639F" w:rsidP="00D7639F">
            <w:pPr>
              <w:jc w:val="center"/>
            </w:pPr>
            <w:r w:rsidRPr="00843C9E">
              <w:t>Áno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9B14A77" w14:textId="6B3C7B58" w:rsidR="00D7639F" w:rsidRPr="00843C9E" w:rsidRDefault="00E25067" w:rsidP="00D7639F">
            <w:pPr>
              <w:jc w:val="center"/>
            </w:pPr>
            <w:r w:rsidRPr="00843C9E"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8266C5" w14:textId="55B9633D" w:rsidR="00D7639F" w:rsidRPr="00843C9E" w:rsidRDefault="00E25067" w:rsidP="00D7639F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32AD8A37" w14:textId="77777777" w:rsidR="00D7639F" w:rsidRPr="00843C9E" w:rsidRDefault="00D7639F" w:rsidP="00D7639F">
            <w:pPr>
              <w:jc w:val="center"/>
            </w:pPr>
            <w:r w:rsidRPr="00843C9E">
              <w:t>1</w:t>
            </w:r>
          </w:p>
        </w:tc>
      </w:tr>
      <w:tr w:rsidR="00D7639F" w:rsidRPr="00843C9E" w14:paraId="3F6FD30F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4903498A" w14:textId="0C1A808F" w:rsidR="00D7639F" w:rsidRPr="00843C9E" w:rsidRDefault="00D7639F" w:rsidP="00D7639F">
            <w:pPr>
              <w:ind w:right="-108"/>
              <w:rPr>
                <w:rFonts w:eastAsia="Arial Narrow"/>
              </w:rPr>
            </w:pPr>
            <w:r w:rsidRPr="00843C9E">
              <w:rPr>
                <w:color w:val="000000"/>
                <w:lang w:eastAsia="sk-SK"/>
              </w:rPr>
              <w:t>Bezpečnosť</w:t>
            </w:r>
          </w:p>
        </w:tc>
        <w:tc>
          <w:tcPr>
            <w:tcW w:w="1417" w:type="dxa"/>
          </w:tcPr>
          <w:p w14:paraId="1E291A29" w14:textId="6FDAC3E6" w:rsidR="00D7639F" w:rsidRPr="00843C9E" w:rsidRDefault="009E6ECB" w:rsidP="00D7639F">
            <w:pPr>
              <w:jc w:val="center"/>
            </w:pPr>
            <w:r w:rsidRPr="00843C9E">
              <w:t>Áno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DD675F" w14:textId="752AAAEB" w:rsidR="00D7639F" w:rsidRPr="00843C9E" w:rsidRDefault="00E25067" w:rsidP="00D7639F">
            <w:pPr>
              <w:jc w:val="center"/>
            </w:pPr>
            <w:r w:rsidRPr="00843C9E"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D35E23" w14:textId="77777777" w:rsidR="00D7639F" w:rsidRPr="00843C9E" w:rsidRDefault="00D7639F" w:rsidP="00D7639F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20CF2827" w14:textId="42C9B99E" w:rsidR="00D7639F" w:rsidRPr="00843C9E" w:rsidRDefault="00E25067" w:rsidP="00D7639F">
            <w:pPr>
              <w:jc w:val="center"/>
            </w:pPr>
            <w:r w:rsidRPr="00843C9E">
              <w:t>1</w:t>
            </w:r>
          </w:p>
        </w:tc>
      </w:tr>
      <w:tr w:rsidR="00D7639F" w:rsidRPr="00843C9E" w14:paraId="08E917F6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4000B7BF" w14:textId="6FC2A4DE" w:rsidR="00D7639F" w:rsidRPr="00843C9E" w:rsidRDefault="00D7639F" w:rsidP="00D7639F">
            <w:pPr>
              <w:ind w:right="-108"/>
              <w:rPr>
                <w:rFonts w:eastAsia="Arial Narrow"/>
              </w:rPr>
            </w:pPr>
            <w:r w:rsidRPr="00843C9E">
              <w:rPr>
                <w:color w:val="000000"/>
                <w:lang w:eastAsia="sk-SK"/>
              </w:rPr>
              <w:t>Minimalizácia dopadov pri nasadení nového riešenia</w:t>
            </w:r>
          </w:p>
        </w:tc>
        <w:tc>
          <w:tcPr>
            <w:tcW w:w="1417" w:type="dxa"/>
          </w:tcPr>
          <w:p w14:paraId="7695F74B" w14:textId="77777777" w:rsidR="00D7639F" w:rsidRPr="00843C9E" w:rsidRDefault="00D7639F" w:rsidP="00D7639F">
            <w:pPr>
              <w:jc w:val="center"/>
            </w:pPr>
            <w:r w:rsidRPr="00843C9E">
              <w:t>Áno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3D0170" w14:textId="75E6C430" w:rsidR="00D7639F" w:rsidRPr="00843C9E" w:rsidRDefault="00E25067" w:rsidP="00D7639F">
            <w:pPr>
              <w:jc w:val="center"/>
            </w:pPr>
            <w:r w:rsidRPr="00843C9E"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6D1602" w14:textId="423B11F4" w:rsidR="00D7639F" w:rsidRPr="00843C9E" w:rsidRDefault="00E25067" w:rsidP="00D7639F">
            <w:pPr>
              <w:jc w:val="center"/>
            </w:pPr>
            <w:r w:rsidRPr="00843C9E">
              <w:t>1</w:t>
            </w:r>
          </w:p>
        </w:tc>
        <w:tc>
          <w:tcPr>
            <w:tcW w:w="709" w:type="dxa"/>
            <w:vAlign w:val="center"/>
          </w:tcPr>
          <w:p w14:paraId="58F208FE" w14:textId="77777777" w:rsidR="00D7639F" w:rsidRPr="00843C9E" w:rsidRDefault="00D7639F" w:rsidP="00D7639F">
            <w:pPr>
              <w:jc w:val="center"/>
            </w:pPr>
            <w:r w:rsidRPr="00843C9E">
              <w:t>0</w:t>
            </w:r>
          </w:p>
        </w:tc>
      </w:tr>
      <w:tr w:rsidR="003F207A" w:rsidRPr="009B7026" w14:paraId="24B62FE6" w14:textId="77777777" w:rsidTr="00D7639F">
        <w:trPr>
          <w:trHeight w:val="241"/>
          <w:jc w:val="center"/>
        </w:trPr>
        <w:tc>
          <w:tcPr>
            <w:tcW w:w="5949" w:type="dxa"/>
            <w:shd w:val="clear" w:color="auto" w:fill="E7E6E6"/>
            <w:vAlign w:val="center"/>
          </w:tcPr>
          <w:p w14:paraId="7148EFD0" w14:textId="77777777" w:rsidR="003F207A" w:rsidRPr="00843C9E" w:rsidRDefault="003F207A" w:rsidP="00D7639F">
            <w:pPr>
              <w:ind w:right="-108"/>
              <w:jc w:val="center"/>
              <w:rPr>
                <w:rFonts w:eastAsia="Arial Narrow"/>
              </w:rPr>
            </w:pPr>
            <w:r w:rsidRPr="00843C9E">
              <w:rPr>
                <w:rFonts w:eastAsia="Arial Narrow"/>
              </w:rPr>
              <w:t>Spolu</w:t>
            </w:r>
          </w:p>
        </w:tc>
        <w:tc>
          <w:tcPr>
            <w:tcW w:w="1417" w:type="dxa"/>
            <w:shd w:val="clear" w:color="auto" w:fill="E7E6E6"/>
          </w:tcPr>
          <w:p w14:paraId="1624E84A" w14:textId="77777777" w:rsidR="003F207A" w:rsidRPr="00843C9E" w:rsidRDefault="003F207A" w:rsidP="00D7639F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E7E6E6"/>
            <w:vAlign w:val="center"/>
          </w:tcPr>
          <w:p w14:paraId="20F01DC0" w14:textId="644370C9" w:rsidR="003F207A" w:rsidRPr="00843C9E" w:rsidRDefault="00E25067" w:rsidP="00D7639F">
            <w:pPr>
              <w:jc w:val="center"/>
              <w:rPr>
                <w:b/>
                <w:bCs/>
              </w:rPr>
            </w:pPr>
            <w:r w:rsidRPr="00843C9E">
              <w:rPr>
                <w:b/>
                <w:bCs/>
              </w:rPr>
              <w:t>3</w:t>
            </w:r>
          </w:p>
        </w:tc>
        <w:tc>
          <w:tcPr>
            <w:tcW w:w="850" w:type="dxa"/>
            <w:shd w:val="clear" w:color="auto" w:fill="E7E6E6"/>
            <w:vAlign w:val="center"/>
          </w:tcPr>
          <w:p w14:paraId="36B21170" w14:textId="1CAFF605" w:rsidR="003F207A" w:rsidRPr="00843C9E" w:rsidRDefault="00DB6662" w:rsidP="00D763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709" w:type="dxa"/>
            <w:shd w:val="clear" w:color="auto" w:fill="E7E6E6"/>
            <w:vAlign w:val="center"/>
          </w:tcPr>
          <w:p w14:paraId="6853C27D" w14:textId="6B2B69DE" w:rsidR="003F207A" w:rsidRPr="00843C9E" w:rsidRDefault="00DB6662" w:rsidP="00D763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</w:tbl>
    <w:p w14:paraId="7C583E07" w14:textId="77777777" w:rsidR="003F207A" w:rsidRPr="009B7026" w:rsidRDefault="003F207A" w:rsidP="003F207A">
      <w:pPr>
        <w:rPr>
          <w:rFonts w:eastAsia="Arial Narrow"/>
          <w:highlight w:val="yellow"/>
        </w:rPr>
      </w:pPr>
    </w:p>
    <w:p w14:paraId="60508A94" w14:textId="07FE83F3" w:rsidR="003F207A" w:rsidRPr="005D56C2" w:rsidRDefault="003F207A" w:rsidP="003F207A">
      <w:pPr>
        <w:rPr>
          <w:rFonts w:eastAsia="Arial Narrow"/>
        </w:rPr>
      </w:pPr>
      <w:r w:rsidRPr="00D7639F">
        <w:rPr>
          <w:rFonts w:eastAsia="Arial Narrow"/>
        </w:rPr>
        <w:t xml:space="preserve">Na základe výsledku </w:t>
      </w:r>
      <w:proofErr w:type="spellStart"/>
      <w:r w:rsidRPr="00D7639F">
        <w:rPr>
          <w:rFonts w:eastAsia="Arial Narrow"/>
        </w:rPr>
        <w:t>multikriteriálnej</w:t>
      </w:r>
      <w:proofErr w:type="spellEnd"/>
      <w:r w:rsidRPr="00D7639F">
        <w:rPr>
          <w:rFonts w:eastAsia="Arial Narrow"/>
        </w:rPr>
        <w:t xml:space="preserve"> analýzy vyšla ako preferovaná Alternatíva č.</w:t>
      </w:r>
      <w:r w:rsidR="00D7639F" w:rsidRPr="00D7639F">
        <w:rPr>
          <w:rFonts w:eastAsia="Arial Narrow"/>
        </w:rPr>
        <w:t>2</w:t>
      </w:r>
      <w:r w:rsidRPr="00D7639F">
        <w:rPr>
          <w:rFonts w:eastAsia="Arial Narrow"/>
        </w:rPr>
        <w:t xml:space="preserve">, pričom pri posudzovaní KO kritérií vyšla alternatíva č. </w:t>
      </w:r>
      <w:r w:rsidR="00D7639F" w:rsidRPr="00D7639F">
        <w:rPr>
          <w:rFonts w:eastAsia="Arial Narrow"/>
        </w:rPr>
        <w:t>2</w:t>
      </w:r>
      <w:r w:rsidRPr="00D7639F">
        <w:rPr>
          <w:rFonts w:eastAsia="Arial Narrow"/>
        </w:rPr>
        <w:t xml:space="preserve"> ako jediná, ktorá ich všetky spĺňa.</w:t>
      </w:r>
    </w:p>
    <w:p w14:paraId="344ADEC1" w14:textId="77777777" w:rsidR="00EC1452" w:rsidRDefault="00EC1452">
      <w:pPr>
        <w:spacing w:after="0"/>
        <w:rPr>
          <w:rFonts w:ascii="Tahoma" w:eastAsia="Tahoma" w:hAnsi="Tahoma" w:cs="Tahoma"/>
          <w:b/>
          <w:sz w:val="18"/>
          <w:szCs w:val="32"/>
        </w:rPr>
      </w:pPr>
      <w:r>
        <w:br w:type="page"/>
      </w:r>
    </w:p>
    <w:p w14:paraId="036B571B" w14:textId="09DB11E9" w:rsidR="008545E7" w:rsidRPr="003F7895" w:rsidRDefault="70BE05D4" w:rsidP="004A29DE">
      <w:pPr>
        <w:pStyle w:val="Nadpis2"/>
      </w:pPr>
      <w:r w:rsidRPr="003F7895">
        <w:lastRenderedPageBreak/>
        <w:t xml:space="preserve">Stanovenie alternatív </w:t>
      </w:r>
      <w:r w:rsidR="00EF321E" w:rsidRPr="003F7895">
        <w:t xml:space="preserve">v </w:t>
      </w:r>
      <w:r w:rsidRPr="003F7895">
        <w:t>aplikačnej vrstv</w:t>
      </w:r>
      <w:r w:rsidR="00EF321E" w:rsidRPr="003F7895">
        <w:t>e</w:t>
      </w:r>
      <w:r w:rsidRPr="003F7895">
        <w:t xml:space="preserve"> architektúry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tbl>
      <w:tblPr>
        <w:tblW w:w="8930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5"/>
        <w:gridCol w:w="6945"/>
      </w:tblGrid>
      <w:tr w:rsidR="00002926" w:rsidRPr="005D56C2" w14:paraId="1E09C889" w14:textId="77777777" w:rsidTr="00002926">
        <w:tc>
          <w:tcPr>
            <w:tcW w:w="1985" w:type="dxa"/>
            <w:shd w:val="clear" w:color="auto" w:fill="D9D9D9"/>
          </w:tcPr>
          <w:p w14:paraId="2C1B0279" w14:textId="77777777" w:rsidR="00002926" w:rsidRPr="005D56C2" w:rsidRDefault="00002926" w:rsidP="004F1080">
            <w:pPr>
              <w:jc w:val="center"/>
              <w:rPr>
                <w:b/>
                <w:i/>
              </w:rPr>
            </w:pPr>
            <w:r w:rsidRPr="005D56C2">
              <w:rPr>
                <w:b/>
                <w:i/>
              </w:rPr>
              <w:t>Alternatíva</w:t>
            </w:r>
          </w:p>
        </w:tc>
        <w:tc>
          <w:tcPr>
            <w:tcW w:w="6945" w:type="dxa"/>
            <w:shd w:val="clear" w:color="auto" w:fill="D9D9D9"/>
          </w:tcPr>
          <w:p w14:paraId="233AB3A0" w14:textId="77777777" w:rsidR="00002926" w:rsidRPr="005D56C2" w:rsidRDefault="00002926" w:rsidP="004F1080">
            <w:pPr>
              <w:jc w:val="center"/>
              <w:rPr>
                <w:b/>
                <w:i/>
              </w:rPr>
            </w:pPr>
            <w:r w:rsidRPr="005D56C2">
              <w:rPr>
                <w:b/>
                <w:i/>
              </w:rPr>
              <w:t>Stručný popis alternatívy</w:t>
            </w:r>
          </w:p>
        </w:tc>
      </w:tr>
      <w:tr w:rsidR="00FF6AA0" w:rsidRPr="005D56C2" w14:paraId="414D5E86" w14:textId="77777777" w:rsidTr="00002926">
        <w:tc>
          <w:tcPr>
            <w:tcW w:w="1985" w:type="dxa"/>
            <w:shd w:val="clear" w:color="auto" w:fill="auto"/>
          </w:tcPr>
          <w:p w14:paraId="785EE737" w14:textId="77777777" w:rsidR="00FF6AA0" w:rsidRPr="005D56C2" w:rsidRDefault="00FF6AA0" w:rsidP="00FF6AA0">
            <w:pPr>
              <w:spacing w:before="120"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  <w:lang w:eastAsia="en-GB"/>
              </w:rPr>
              <w:t>Alternatíva 1</w:t>
            </w:r>
          </w:p>
        </w:tc>
        <w:tc>
          <w:tcPr>
            <w:tcW w:w="6945" w:type="dxa"/>
            <w:shd w:val="clear" w:color="auto" w:fill="auto"/>
          </w:tcPr>
          <w:p w14:paraId="16D2FE92" w14:textId="77777777" w:rsidR="00FF6AA0" w:rsidRPr="00842BBD" w:rsidRDefault="00FF6AA0" w:rsidP="00FF6AA0">
            <w:pPr>
              <w:rPr>
                <w:b/>
                <w:bCs/>
              </w:rPr>
            </w:pPr>
            <w:r w:rsidRPr="00842BBD">
              <w:rPr>
                <w:b/>
                <w:bCs/>
              </w:rPr>
              <w:t>Zachovanie súčasného stavu</w:t>
            </w:r>
          </w:p>
          <w:p w14:paraId="01AF689F" w14:textId="3508A9EB" w:rsidR="00FF6AA0" w:rsidRPr="005D56C2" w:rsidRDefault="00FF6AA0" w:rsidP="00FF6AA0">
            <w:pPr>
              <w:spacing w:after="120"/>
              <w:jc w:val="both"/>
              <w:rPr>
                <w:shd w:val="clear" w:color="auto" w:fill="FFFFFF"/>
                <w:lang w:eastAsia="en-GB"/>
              </w:rPr>
            </w:pPr>
            <w:r w:rsidRPr="1B79F0C3">
              <w:t xml:space="preserve">Táto alternatíva znamená </w:t>
            </w:r>
            <w:r>
              <w:t>zachovanie</w:t>
            </w:r>
            <w:r w:rsidRPr="1B79F0C3">
              <w:t xml:space="preserve"> súčasného stavu. Pri tejto alternatíve </w:t>
            </w:r>
            <w:r>
              <w:t>nebude zvýšená úroveň elektronizácie služieb, nebudú definované nové aplikačné služby a nebude vybudovaná integrácia na IS CSRÚ. Definované c</w:t>
            </w:r>
            <w:r w:rsidRPr="1B79F0C3">
              <w:t>ie</w:t>
            </w:r>
            <w:r>
              <w:t>le</w:t>
            </w:r>
            <w:r w:rsidRPr="1B79F0C3">
              <w:t xml:space="preserve"> by zostal</w:t>
            </w:r>
            <w:r>
              <w:t>i</w:t>
            </w:r>
            <w:r w:rsidRPr="1B79F0C3">
              <w:t xml:space="preserve"> nenaplnen</w:t>
            </w:r>
            <w:r>
              <w:t>é</w:t>
            </w:r>
            <w:r w:rsidRPr="1B79F0C3">
              <w:t>.</w:t>
            </w:r>
          </w:p>
        </w:tc>
      </w:tr>
      <w:tr w:rsidR="00FF6AA0" w:rsidRPr="005D56C2" w14:paraId="50102635" w14:textId="77777777" w:rsidTr="00002926">
        <w:tc>
          <w:tcPr>
            <w:tcW w:w="1985" w:type="dxa"/>
            <w:shd w:val="clear" w:color="auto" w:fill="auto"/>
          </w:tcPr>
          <w:p w14:paraId="50300E74" w14:textId="77777777" w:rsidR="00FF6AA0" w:rsidRPr="005D56C2" w:rsidRDefault="00FF6AA0" w:rsidP="00FF6AA0">
            <w:pPr>
              <w:spacing w:before="120"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  <w:lang w:eastAsia="en-GB"/>
              </w:rPr>
              <w:t>Alternatíva 2</w:t>
            </w:r>
          </w:p>
        </w:tc>
        <w:tc>
          <w:tcPr>
            <w:tcW w:w="6945" w:type="dxa"/>
            <w:shd w:val="clear" w:color="auto" w:fill="auto"/>
          </w:tcPr>
          <w:p w14:paraId="5FC65154" w14:textId="77777777" w:rsidR="00FF6AA0" w:rsidRPr="00C16E13" w:rsidRDefault="00FF6AA0" w:rsidP="00FF6AA0">
            <w:pPr>
              <w:rPr>
                <w:b/>
                <w:bCs/>
              </w:rPr>
            </w:pPr>
            <w:r w:rsidRPr="00C16E13">
              <w:rPr>
                <w:b/>
                <w:bCs/>
              </w:rPr>
              <w:t>Využitie existujúceho IS a jeho rozšírenie</w:t>
            </w:r>
          </w:p>
          <w:p w14:paraId="5220D174" w14:textId="562AF136" w:rsidR="00FF6AA0" w:rsidRPr="005D56C2" w:rsidRDefault="00FF6AA0" w:rsidP="00FF6AA0">
            <w:pPr>
              <w:spacing w:after="120"/>
              <w:jc w:val="both"/>
              <w:rPr>
                <w:rFonts w:eastAsia="Arial Narrow"/>
                <w:b/>
                <w:bCs/>
              </w:rPr>
            </w:pPr>
            <w:r w:rsidRPr="00402DD1">
              <w:t xml:space="preserve">Táto alternatíva počíta s úpravou existujúceho </w:t>
            </w:r>
            <w:r>
              <w:t xml:space="preserve">ŠIS SPK. </w:t>
            </w:r>
            <w:r w:rsidRPr="00402DD1">
              <w:t>I</w:t>
            </w:r>
            <w:r>
              <w:t>nformačný systém</w:t>
            </w:r>
            <w:r w:rsidRPr="00402DD1">
              <w:t xml:space="preserve"> rozšír</w:t>
            </w:r>
            <w:r>
              <w:t>ený</w:t>
            </w:r>
            <w:r w:rsidRPr="00402DD1">
              <w:t xml:space="preserve"> o</w:t>
            </w:r>
            <w:r>
              <w:t xml:space="preserve"> definované </w:t>
            </w:r>
            <w:r w:rsidRPr="00402DD1">
              <w:t>funkci</w:t>
            </w:r>
            <w:r>
              <w:t>onality</w:t>
            </w:r>
            <w:r w:rsidRPr="00402DD1">
              <w:t xml:space="preserve">, ktoré by boli priamo určené na </w:t>
            </w:r>
            <w:r>
              <w:t>zvýšenú úroveň elektronizácie</w:t>
            </w:r>
            <w:r w:rsidRPr="00402DD1">
              <w:t xml:space="preserve">, automatizáciu administratívnych procesov a optimalizáciu užívateľského rozhrania, čo by viedlo k výraznému zlepšeniu kvality služieb poskytovaných </w:t>
            </w:r>
            <w:r>
              <w:t>SPK a splnenie vymedzených cieľov.</w:t>
            </w:r>
          </w:p>
        </w:tc>
      </w:tr>
      <w:tr w:rsidR="00FF6AA0" w:rsidRPr="005D56C2" w14:paraId="56CBAFE3" w14:textId="77777777" w:rsidTr="00002926">
        <w:tc>
          <w:tcPr>
            <w:tcW w:w="1985" w:type="dxa"/>
            <w:shd w:val="clear" w:color="auto" w:fill="auto"/>
          </w:tcPr>
          <w:p w14:paraId="3F2500D7" w14:textId="104B4BE2" w:rsidR="00FF6AA0" w:rsidRPr="005D56C2" w:rsidRDefault="00FF6AA0" w:rsidP="00FF6AA0">
            <w:pPr>
              <w:spacing w:before="120"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  <w:lang w:eastAsia="en-GB"/>
              </w:rPr>
              <w:t xml:space="preserve">Alternatíva </w:t>
            </w:r>
            <w:r>
              <w:rPr>
                <w:shd w:val="clear" w:color="auto" w:fill="FFFFFF"/>
                <w:lang w:eastAsia="en-GB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37B1255A" w14:textId="77777777" w:rsidR="00FF6AA0" w:rsidRPr="00842BBD" w:rsidRDefault="00FF6AA0" w:rsidP="00FF6AA0">
            <w:pPr>
              <w:jc w:val="both"/>
              <w:rPr>
                <w:b/>
                <w:bCs/>
              </w:rPr>
            </w:pPr>
            <w:r w:rsidRPr="00842BBD">
              <w:rPr>
                <w:b/>
                <w:bCs/>
              </w:rPr>
              <w:t>Vybudovanie nového IS</w:t>
            </w:r>
          </w:p>
          <w:p w14:paraId="21C67D90" w14:textId="21F2AC1D" w:rsidR="00FF6AA0" w:rsidRPr="005D56C2" w:rsidRDefault="00FF6AA0" w:rsidP="00FF6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lang w:eastAsia="en-GB"/>
              </w:rPr>
            </w:pPr>
            <w:r w:rsidRPr="1B79F0C3">
              <w:t>Táto alternatíva  počíta s vybudovaním nového informačného systému, ktorý bude obsahovať všetky potrebné funkci</w:t>
            </w:r>
            <w:r>
              <w:t xml:space="preserve">onality, čo by zaistilo splnenie cieľov. </w:t>
            </w:r>
          </w:p>
        </w:tc>
      </w:tr>
    </w:tbl>
    <w:p w14:paraId="5F27889B" w14:textId="77777777" w:rsidR="00002926" w:rsidRPr="005D56C2" w:rsidRDefault="00002926" w:rsidP="00002926">
      <w:pPr>
        <w:rPr>
          <w:rFonts w:ascii="Tahoma" w:hAnsi="Tahoma" w:cs="Tahoma"/>
          <w:i/>
          <w:color w:val="A6A6A6"/>
          <w:szCs w:val="16"/>
        </w:rPr>
      </w:pPr>
    </w:p>
    <w:p w14:paraId="0AB086CA" w14:textId="095B4AC8" w:rsidR="00002926" w:rsidRPr="005D56C2" w:rsidRDefault="00002926" w:rsidP="00002926">
      <w:pPr>
        <w:rPr>
          <w:rFonts w:eastAsia="Arial Narrow"/>
        </w:rPr>
      </w:pPr>
      <w:r w:rsidRPr="005D56C2">
        <w:rPr>
          <w:rFonts w:eastAsia="Arial Narrow"/>
        </w:rPr>
        <w:t xml:space="preserve">Nakoľko na základe výsledku </w:t>
      </w:r>
      <w:proofErr w:type="spellStart"/>
      <w:r w:rsidRPr="005D56C2">
        <w:rPr>
          <w:rFonts w:eastAsia="Arial Narrow"/>
        </w:rPr>
        <w:t>multikriteriálnej</w:t>
      </w:r>
      <w:proofErr w:type="spellEnd"/>
      <w:r w:rsidRPr="005D56C2">
        <w:rPr>
          <w:rFonts w:eastAsia="Arial Narrow"/>
        </w:rPr>
        <w:t xml:space="preserve"> analýzy </w:t>
      </w:r>
      <w:proofErr w:type="spellStart"/>
      <w:r w:rsidRPr="005D56C2">
        <w:rPr>
          <w:rFonts w:eastAsia="Arial Narrow"/>
        </w:rPr>
        <w:t>biznisovej</w:t>
      </w:r>
      <w:proofErr w:type="spellEnd"/>
      <w:r w:rsidRPr="005D56C2">
        <w:rPr>
          <w:rFonts w:eastAsia="Arial Narrow"/>
        </w:rPr>
        <w:t xml:space="preserve"> vrstvy vyšla alternatíva č.</w:t>
      </w:r>
      <w:r w:rsidR="0026368B">
        <w:rPr>
          <w:rFonts w:eastAsia="Arial Narrow"/>
        </w:rPr>
        <w:t>2</w:t>
      </w:r>
      <w:r w:rsidRPr="005D56C2">
        <w:rPr>
          <w:rFonts w:eastAsia="Arial Narrow"/>
        </w:rPr>
        <w:t xml:space="preserve"> ako preferovaná, stanovenie alternatív pomocou aplikačnej vrstvy nebolo relevantné.</w:t>
      </w:r>
    </w:p>
    <w:p w14:paraId="613460C9" w14:textId="77777777" w:rsidR="00F22514" w:rsidRPr="00F22514" w:rsidRDefault="00F22514" w:rsidP="00F22514"/>
    <w:p w14:paraId="3515D893" w14:textId="0C75B750" w:rsidR="008545E7" w:rsidRPr="00834718" w:rsidRDefault="008545E7" w:rsidP="000807BD">
      <w:pPr>
        <w:jc w:val="center"/>
        <w:rPr>
          <w:rFonts w:ascii="Tahoma" w:hAnsi="Tahoma" w:cs="Tahoma"/>
          <w:i/>
          <w:color w:val="808080"/>
          <w:szCs w:val="16"/>
        </w:rPr>
      </w:pPr>
    </w:p>
    <w:p w14:paraId="22225C77" w14:textId="1B7416CE" w:rsidR="008545E7" w:rsidRPr="003F7895" w:rsidRDefault="70BE05D4" w:rsidP="004A29DE">
      <w:pPr>
        <w:pStyle w:val="Nadpis2"/>
      </w:pPr>
      <w:bookmarkStart w:id="186" w:name="_Toc521508982"/>
      <w:bookmarkStart w:id="187" w:name="_Toc47815701"/>
      <w:bookmarkStart w:id="188" w:name="_Toc2040067840"/>
      <w:bookmarkStart w:id="189" w:name="_Toc1058442113"/>
      <w:bookmarkStart w:id="190" w:name="_Toc245422461"/>
      <w:bookmarkStart w:id="191" w:name="_Toc1603455053"/>
      <w:bookmarkStart w:id="192" w:name="_Toc1495260625"/>
      <w:bookmarkStart w:id="193" w:name="_Toc1969952445"/>
      <w:bookmarkStart w:id="194" w:name="_Toc1814703501"/>
      <w:bookmarkStart w:id="195" w:name="_Toc416893103"/>
      <w:bookmarkStart w:id="196" w:name="_Toc1118245238"/>
      <w:bookmarkStart w:id="197" w:name="_Toc1709724880"/>
      <w:bookmarkStart w:id="198" w:name="_Toc1308618109"/>
      <w:bookmarkStart w:id="199" w:name="_Toc152607318"/>
      <w:r w:rsidRPr="003F7895">
        <w:t xml:space="preserve">Stanovenie alternatív </w:t>
      </w:r>
      <w:r w:rsidR="00EF321E" w:rsidRPr="003F7895">
        <w:t xml:space="preserve">v </w:t>
      </w:r>
      <w:r w:rsidRPr="003F7895">
        <w:t>technologickej vrstv</w:t>
      </w:r>
      <w:r w:rsidR="00EF321E" w:rsidRPr="003F7895">
        <w:t>e</w:t>
      </w:r>
      <w:r w:rsidRPr="003F7895">
        <w:t xml:space="preserve"> architektúry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14:paraId="22B028B9" w14:textId="77777777" w:rsidR="00002926" w:rsidRPr="005D56C2" w:rsidRDefault="00002926" w:rsidP="00002926">
      <w:pPr>
        <w:rPr>
          <w:rFonts w:ascii="Tahoma" w:hAnsi="Tahoma" w:cs="Tahoma"/>
          <w:i/>
          <w:color w:val="808080"/>
          <w:szCs w:val="16"/>
        </w:rPr>
      </w:pPr>
    </w:p>
    <w:tbl>
      <w:tblPr>
        <w:tblW w:w="8930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5"/>
        <w:gridCol w:w="6945"/>
      </w:tblGrid>
      <w:tr w:rsidR="00002926" w:rsidRPr="005D56C2" w14:paraId="1DAACAA8" w14:textId="77777777" w:rsidTr="00002926">
        <w:tc>
          <w:tcPr>
            <w:tcW w:w="1985" w:type="dxa"/>
            <w:shd w:val="clear" w:color="auto" w:fill="D9D9D9" w:themeFill="background1" w:themeFillShade="D9"/>
          </w:tcPr>
          <w:p w14:paraId="5B16F67B" w14:textId="77777777" w:rsidR="00002926" w:rsidRPr="005D56C2" w:rsidRDefault="00002926" w:rsidP="004F1080">
            <w:pPr>
              <w:jc w:val="center"/>
              <w:rPr>
                <w:b/>
                <w:i/>
              </w:rPr>
            </w:pPr>
            <w:r w:rsidRPr="005D56C2">
              <w:rPr>
                <w:b/>
                <w:i/>
              </w:rPr>
              <w:t>Alternatíva</w:t>
            </w:r>
          </w:p>
        </w:tc>
        <w:tc>
          <w:tcPr>
            <w:tcW w:w="6945" w:type="dxa"/>
            <w:shd w:val="clear" w:color="auto" w:fill="D9D9D9" w:themeFill="background1" w:themeFillShade="D9"/>
          </w:tcPr>
          <w:p w14:paraId="1AFAAC25" w14:textId="77777777" w:rsidR="00002926" w:rsidRPr="005D56C2" w:rsidRDefault="00002926" w:rsidP="004F1080">
            <w:pPr>
              <w:jc w:val="center"/>
              <w:rPr>
                <w:b/>
                <w:i/>
              </w:rPr>
            </w:pPr>
            <w:r w:rsidRPr="005D56C2">
              <w:rPr>
                <w:b/>
                <w:i/>
              </w:rPr>
              <w:t>Stručný popis alternatívy</w:t>
            </w:r>
          </w:p>
        </w:tc>
      </w:tr>
      <w:tr w:rsidR="00002926" w:rsidRPr="005D56C2" w14:paraId="54BC210B" w14:textId="77777777" w:rsidTr="00002926">
        <w:tc>
          <w:tcPr>
            <w:tcW w:w="1985" w:type="dxa"/>
            <w:shd w:val="clear" w:color="auto" w:fill="auto"/>
          </w:tcPr>
          <w:p w14:paraId="3C2D3FE3" w14:textId="77777777" w:rsidR="00002926" w:rsidRPr="005D56C2" w:rsidRDefault="00002926" w:rsidP="004F1080">
            <w:pPr>
              <w:spacing w:before="120"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  <w:lang w:eastAsia="en-GB"/>
              </w:rPr>
              <w:t>Alternatíva 1</w:t>
            </w:r>
          </w:p>
        </w:tc>
        <w:tc>
          <w:tcPr>
            <w:tcW w:w="6945" w:type="dxa"/>
            <w:shd w:val="clear" w:color="auto" w:fill="auto"/>
          </w:tcPr>
          <w:p w14:paraId="2EF8AB6D" w14:textId="77777777" w:rsidR="00002926" w:rsidRPr="005D56C2" w:rsidRDefault="00002926" w:rsidP="004F1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3119"/>
              </w:tabs>
              <w:contextualSpacing/>
              <w:rPr>
                <w:rFonts w:eastAsia="Arial Narrow"/>
                <w:b/>
                <w:bCs/>
              </w:rPr>
            </w:pPr>
            <w:r w:rsidRPr="005D56C2">
              <w:rPr>
                <w:rFonts w:eastAsia="Arial Narrow"/>
                <w:b/>
                <w:bCs/>
              </w:rPr>
              <w:t>Zachovanie súčasného stavu</w:t>
            </w:r>
          </w:p>
          <w:p w14:paraId="14D544C6" w14:textId="641AAA06" w:rsidR="00002926" w:rsidRPr="005D56C2" w:rsidRDefault="00002926" w:rsidP="004F1080">
            <w:pPr>
              <w:spacing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</w:rPr>
              <w:t xml:space="preserve">IS je v súčasnosti prevádzkovaný </w:t>
            </w:r>
            <w:r w:rsidR="00FF6AA0">
              <w:rPr>
                <w:shd w:val="clear" w:color="auto" w:fill="FFFFFF"/>
              </w:rPr>
              <w:t>v rámci infraštruktúry SPK</w:t>
            </w:r>
          </w:p>
        </w:tc>
      </w:tr>
      <w:tr w:rsidR="00002926" w:rsidRPr="005D56C2" w14:paraId="11081BC4" w14:textId="77777777" w:rsidTr="00002926">
        <w:tc>
          <w:tcPr>
            <w:tcW w:w="1985" w:type="dxa"/>
            <w:shd w:val="clear" w:color="auto" w:fill="auto"/>
          </w:tcPr>
          <w:p w14:paraId="504C76EA" w14:textId="77777777" w:rsidR="00002926" w:rsidRPr="005D56C2" w:rsidRDefault="00002926" w:rsidP="004F1080">
            <w:pPr>
              <w:spacing w:before="120"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  <w:lang w:eastAsia="en-GB"/>
              </w:rPr>
              <w:t>Alternatíva 2</w:t>
            </w:r>
          </w:p>
        </w:tc>
        <w:tc>
          <w:tcPr>
            <w:tcW w:w="6945" w:type="dxa"/>
            <w:shd w:val="clear" w:color="auto" w:fill="auto"/>
          </w:tcPr>
          <w:p w14:paraId="207AD9A2" w14:textId="29C513DC" w:rsidR="00002926" w:rsidRPr="005D56C2" w:rsidRDefault="00002926" w:rsidP="004F1080">
            <w:pPr>
              <w:spacing w:after="120"/>
              <w:jc w:val="both"/>
              <w:rPr>
                <w:rFonts w:eastAsia="Arial Narrow"/>
                <w:b/>
                <w:bCs/>
              </w:rPr>
            </w:pPr>
            <w:r w:rsidRPr="005D56C2">
              <w:rPr>
                <w:rFonts w:eastAsia="Arial Narrow"/>
                <w:b/>
                <w:bCs/>
              </w:rPr>
              <w:t>Využitie existujúceho IS  a ich rozšírenie</w:t>
            </w:r>
          </w:p>
          <w:p w14:paraId="23FBE189" w14:textId="3A61C4FE" w:rsidR="00002926" w:rsidRPr="005D56C2" w:rsidRDefault="00FF6AA0" w:rsidP="004F1080">
            <w:pPr>
              <w:spacing w:after="120"/>
              <w:jc w:val="both"/>
              <w:rPr>
                <w:rFonts w:eastAsia="Arial Narrow"/>
                <w:b/>
                <w:bCs/>
              </w:rPr>
            </w:pPr>
            <w:r w:rsidRPr="005D56C2">
              <w:rPr>
                <w:shd w:val="clear" w:color="auto" w:fill="FFFFFF"/>
              </w:rPr>
              <w:t xml:space="preserve">IS je v súčasnosti prevádzkovaný </w:t>
            </w:r>
            <w:r>
              <w:rPr>
                <w:shd w:val="clear" w:color="auto" w:fill="FFFFFF"/>
              </w:rPr>
              <w:t>v rámci infraštruktúry SPK</w:t>
            </w:r>
          </w:p>
        </w:tc>
      </w:tr>
      <w:tr w:rsidR="00002926" w:rsidRPr="005D56C2" w14:paraId="2A813B92" w14:textId="77777777" w:rsidTr="00002926">
        <w:tc>
          <w:tcPr>
            <w:tcW w:w="1985" w:type="dxa"/>
            <w:shd w:val="clear" w:color="auto" w:fill="auto"/>
          </w:tcPr>
          <w:p w14:paraId="6D5A007E" w14:textId="754A27BE" w:rsidR="00002926" w:rsidRPr="005D56C2" w:rsidRDefault="00002926" w:rsidP="004F1080">
            <w:pPr>
              <w:spacing w:before="120" w:after="120"/>
              <w:jc w:val="both"/>
              <w:rPr>
                <w:shd w:val="clear" w:color="auto" w:fill="FFFFFF"/>
                <w:lang w:eastAsia="en-GB"/>
              </w:rPr>
            </w:pPr>
            <w:r w:rsidRPr="005D56C2">
              <w:rPr>
                <w:shd w:val="clear" w:color="auto" w:fill="FFFFFF"/>
                <w:lang w:eastAsia="en-GB"/>
              </w:rPr>
              <w:t xml:space="preserve">Alternatíva </w:t>
            </w:r>
            <w:r>
              <w:rPr>
                <w:shd w:val="clear" w:color="auto" w:fill="FFFFFF"/>
                <w:lang w:eastAsia="en-GB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30D1CB20" w14:textId="77777777" w:rsidR="00002926" w:rsidRPr="005D56C2" w:rsidRDefault="00002926" w:rsidP="004F1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</w:rPr>
            </w:pPr>
            <w:r w:rsidRPr="005D56C2">
              <w:rPr>
                <w:rFonts w:eastAsia="Arial Narrow"/>
                <w:b/>
                <w:bCs/>
              </w:rPr>
              <w:t>Vybudovanie nového IS</w:t>
            </w:r>
          </w:p>
          <w:p w14:paraId="7B6A4D15" w14:textId="77777777" w:rsidR="00002926" w:rsidRPr="005D56C2" w:rsidRDefault="00002926" w:rsidP="004F1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  <w:b/>
                <w:bCs/>
              </w:rPr>
            </w:pPr>
          </w:p>
          <w:p w14:paraId="381C2341" w14:textId="7E72B0F6" w:rsidR="00002926" w:rsidRPr="005D56C2" w:rsidRDefault="00002926" w:rsidP="004F10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center" w:pos="2131"/>
              </w:tabs>
              <w:contextualSpacing/>
              <w:rPr>
                <w:rFonts w:eastAsia="Arial Narrow"/>
              </w:rPr>
            </w:pPr>
            <w:r w:rsidRPr="6824B86D">
              <w:rPr>
                <w:rFonts w:eastAsia="Arial Narrow"/>
              </w:rPr>
              <w:t xml:space="preserve">Nový IS bude prevádzkovaný </w:t>
            </w:r>
            <w:r w:rsidR="00FF6AA0">
              <w:rPr>
                <w:rFonts w:eastAsia="Arial Narrow"/>
              </w:rPr>
              <w:t>v rámci infraštruktúry SPK</w:t>
            </w:r>
          </w:p>
        </w:tc>
      </w:tr>
    </w:tbl>
    <w:p w14:paraId="3AD72A67" w14:textId="77777777" w:rsidR="00002926" w:rsidRPr="005D56C2" w:rsidRDefault="00002926" w:rsidP="00002926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Cs w:val="16"/>
        </w:rPr>
      </w:pPr>
    </w:p>
    <w:p w14:paraId="6B828D81" w14:textId="26523411" w:rsidR="00002926" w:rsidRPr="005D56C2" w:rsidRDefault="00002926" w:rsidP="00002926">
      <w:pPr>
        <w:tabs>
          <w:tab w:val="left" w:pos="851"/>
          <w:tab w:val="center" w:pos="3119"/>
        </w:tabs>
        <w:rPr>
          <w:rFonts w:eastAsia="Arial Narrow"/>
        </w:rPr>
      </w:pPr>
      <w:r w:rsidRPr="005D56C2">
        <w:rPr>
          <w:rFonts w:eastAsia="Arial Narrow"/>
        </w:rPr>
        <w:t xml:space="preserve">Nakoľko na základe výsledku </w:t>
      </w:r>
      <w:proofErr w:type="spellStart"/>
      <w:r w:rsidRPr="005D56C2">
        <w:rPr>
          <w:rFonts w:eastAsia="Arial Narrow"/>
        </w:rPr>
        <w:t>multikriteriálnej</w:t>
      </w:r>
      <w:proofErr w:type="spellEnd"/>
      <w:r w:rsidRPr="005D56C2">
        <w:rPr>
          <w:rFonts w:eastAsia="Arial Narrow"/>
        </w:rPr>
        <w:t xml:space="preserve"> analýzy </w:t>
      </w:r>
      <w:proofErr w:type="spellStart"/>
      <w:r w:rsidRPr="005D56C2">
        <w:rPr>
          <w:rFonts w:eastAsia="Arial Narrow"/>
        </w:rPr>
        <w:t>biznisovej</w:t>
      </w:r>
      <w:proofErr w:type="spellEnd"/>
      <w:r w:rsidRPr="005D56C2">
        <w:rPr>
          <w:rFonts w:eastAsia="Arial Narrow"/>
        </w:rPr>
        <w:t xml:space="preserve"> vrstvy vyšla alternatíva č.</w:t>
      </w:r>
      <w:r w:rsidR="00FF6AA0">
        <w:rPr>
          <w:rFonts w:eastAsia="Arial Narrow"/>
        </w:rPr>
        <w:t>2</w:t>
      </w:r>
      <w:r w:rsidRPr="005D56C2">
        <w:rPr>
          <w:rFonts w:eastAsia="Arial Narrow"/>
        </w:rPr>
        <w:t xml:space="preserve"> ako preferovaná, stanovenie alternatív pomocou technologickej vrstvy nebolo relevantné. </w:t>
      </w:r>
    </w:p>
    <w:p w14:paraId="4F9BA42B" w14:textId="77777777" w:rsidR="00F22514" w:rsidRPr="00F22514" w:rsidRDefault="00F22514" w:rsidP="00F22514"/>
    <w:p w14:paraId="5F06F4EA" w14:textId="77777777" w:rsidR="00002926" w:rsidRDefault="00002926">
      <w:pPr>
        <w:spacing w:after="0"/>
        <w:rPr>
          <w:rFonts w:ascii="Tahoma" w:eastAsia="Tahoma" w:hAnsi="Tahoma"/>
          <w:b/>
          <w:caps/>
          <w:sz w:val="20"/>
          <w:szCs w:val="32"/>
        </w:rPr>
      </w:pPr>
      <w:bookmarkStart w:id="200" w:name="_Toc47815703"/>
      <w:bookmarkStart w:id="201" w:name="_Toc476051484"/>
      <w:bookmarkStart w:id="202" w:name="_Toc240714683"/>
      <w:bookmarkStart w:id="203" w:name="_Toc1214716058"/>
      <w:bookmarkStart w:id="204" w:name="_Toc1475201524"/>
      <w:bookmarkStart w:id="205" w:name="_Toc540855301"/>
      <w:bookmarkStart w:id="206" w:name="_Toc1379517775"/>
      <w:bookmarkStart w:id="207" w:name="_Toc472227250"/>
      <w:bookmarkStart w:id="208" w:name="_Toc54886926"/>
      <w:bookmarkStart w:id="209" w:name="_Toc1889369710"/>
      <w:bookmarkStart w:id="210" w:name="_Toc2038485909"/>
      <w:bookmarkStart w:id="211" w:name="_Toc235638817"/>
      <w:bookmarkStart w:id="212" w:name="_Toc152607319"/>
      <w:r>
        <w:br w:type="page"/>
      </w:r>
    </w:p>
    <w:p w14:paraId="6911A6FE" w14:textId="2746B7D4" w:rsidR="008545E7" w:rsidRDefault="70BE05D4" w:rsidP="004A29DE">
      <w:pPr>
        <w:pStyle w:val="Nadpis1"/>
      </w:pPr>
      <w:r>
        <w:lastRenderedPageBreak/>
        <w:t xml:space="preserve">POŽADOVANÉ VÝSTUPY </w:t>
      </w:r>
      <w:bookmarkEnd w:id="200"/>
      <w:r w:rsidR="39E7DD94">
        <w:t xml:space="preserve"> (PRODUKT PROJEKTU)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772A2CDE" w14:textId="77777777" w:rsidR="00002926" w:rsidRPr="005D56C2" w:rsidRDefault="00002926" w:rsidP="00002926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Cs w:val="16"/>
        </w:rPr>
      </w:pPr>
    </w:p>
    <w:p w14:paraId="280834CA" w14:textId="77777777" w:rsidR="00002926" w:rsidRPr="005D56C2" w:rsidRDefault="00002926" w:rsidP="00002926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Cs w:val="16"/>
        </w:rPr>
      </w:pPr>
    </w:p>
    <w:p w14:paraId="5DDDF1D6" w14:textId="18BDA473" w:rsidR="00002926" w:rsidRPr="005D56C2" w:rsidRDefault="00002926" w:rsidP="00002926">
      <w:pPr>
        <w:rPr>
          <w:rFonts w:eastAsia="Arial Narrow"/>
        </w:rPr>
      </w:pPr>
      <w:r w:rsidRPr="005D56C2">
        <w:rPr>
          <w:rFonts w:eastAsia="Arial Narrow"/>
        </w:rPr>
        <w:t xml:space="preserve">Po zhodnotení alternatív a vyhodnotenia na základe kritérií bude výstupom projektu </w:t>
      </w:r>
      <w:r w:rsidR="003B3F93">
        <w:rPr>
          <w:rFonts w:eastAsia="Arial Narrow"/>
        </w:rPr>
        <w:t>modernizácia ŠIS SPK</w:t>
      </w:r>
      <w:r w:rsidRPr="005D56C2">
        <w:rPr>
          <w:rFonts w:eastAsia="Arial Narrow"/>
        </w:rPr>
        <w:t>, ktorá pozostáva z viacerých  modulov a aplikácií. IS bude integrovaný na už existujúce systémy a systémy ktorých vybudovanie sa predpokladá v dobe implementácie IS.</w:t>
      </w:r>
    </w:p>
    <w:p w14:paraId="26939162" w14:textId="77777777" w:rsidR="00002926" w:rsidRPr="005D56C2" w:rsidRDefault="00002926" w:rsidP="00002926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Cs w:val="16"/>
        </w:rPr>
      </w:pPr>
    </w:p>
    <w:p w14:paraId="063D32FF" w14:textId="77777777" w:rsidR="00002926" w:rsidRPr="005D56C2" w:rsidRDefault="00002926" w:rsidP="00002926">
      <w:pPr>
        <w:rPr>
          <w:rFonts w:eastAsia="Arial Narrow"/>
        </w:rPr>
      </w:pPr>
      <w:r w:rsidRPr="005D56C2">
        <w:rPr>
          <w:rFonts w:eastAsia="Arial Narrow"/>
        </w:rPr>
        <w:t>Realizácia projektu bude prebiehať vo viacerých etapách:</w:t>
      </w:r>
    </w:p>
    <w:p w14:paraId="74DA24AB" w14:textId="77777777" w:rsidR="00002926" w:rsidRPr="005D56C2" w:rsidRDefault="00002926" w:rsidP="00002926">
      <w:pPr>
        <w:rPr>
          <w:rFonts w:eastAsia="Arial Narrow"/>
        </w:rPr>
      </w:pPr>
    </w:p>
    <w:p w14:paraId="6FBDB1A0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</w:tabs>
        <w:spacing w:after="0"/>
        <w:rPr>
          <w:rFonts w:eastAsia="Arial Narrow"/>
        </w:rPr>
      </w:pPr>
      <w:r w:rsidRPr="005D56C2">
        <w:rPr>
          <w:rFonts w:eastAsia="Arial Narrow"/>
        </w:rPr>
        <w:t>Analýza a dizajn</w:t>
      </w:r>
    </w:p>
    <w:p w14:paraId="5B542A8E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</w:tabs>
        <w:spacing w:after="0"/>
        <w:rPr>
          <w:rFonts w:eastAsia="Arial Narrow"/>
        </w:rPr>
      </w:pPr>
      <w:r w:rsidRPr="005D56C2">
        <w:rPr>
          <w:rFonts w:eastAsia="Arial Narrow"/>
        </w:rPr>
        <w:t xml:space="preserve">Implementácia </w:t>
      </w:r>
    </w:p>
    <w:p w14:paraId="46F164EC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</w:tabs>
        <w:spacing w:after="0"/>
        <w:rPr>
          <w:rFonts w:eastAsia="Arial Narrow"/>
        </w:rPr>
      </w:pPr>
      <w:r w:rsidRPr="005D56C2">
        <w:rPr>
          <w:rFonts w:eastAsia="Arial Narrow"/>
        </w:rPr>
        <w:t>Testovanie</w:t>
      </w:r>
    </w:p>
    <w:p w14:paraId="35B99BAF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</w:tabs>
        <w:spacing w:after="0"/>
        <w:rPr>
          <w:rFonts w:eastAsia="Arial Narrow"/>
        </w:rPr>
      </w:pPr>
      <w:r w:rsidRPr="005D56C2">
        <w:rPr>
          <w:rFonts w:eastAsia="Arial Narrow"/>
        </w:rPr>
        <w:t>Nasadenie a migrácia</w:t>
      </w:r>
    </w:p>
    <w:p w14:paraId="2C965C45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</w:tabs>
        <w:spacing w:after="0"/>
        <w:rPr>
          <w:rFonts w:eastAsia="Arial Narrow"/>
        </w:rPr>
      </w:pPr>
      <w:r w:rsidRPr="005D56C2">
        <w:rPr>
          <w:rFonts w:eastAsia="Arial Narrow"/>
        </w:rPr>
        <w:t>Post-implementačná podpora</w:t>
      </w:r>
    </w:p>
    <w:p w14:paraId="1F5E98C9" w14:textId="77777777" w:rsidR="00002926" w:rsidRPr="005D56C2" w:rsidRDefault="00002926" w:rsidP="00002926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Cs w:val="16"/>
        </w:rPr>
      </w:pPr>
    </w:p>
    <w:p w14:paraId="0B182912" w14:textId="77777777" w:rsidR="00002926" w:rsidRPr="005D56C2" w:rsidRDefault="00002926" w:rsidP="00002926">
      <w:pPr>
        <w:tabs>
          <w:tab w:val="left" w:pos="851"/>
          <w:tab w:val="center" w:pos="3119"/>
        </w:tabs>
        <w:rPr>
          <w:rFonts w:ascii="Tahoma" w:eastAsia="Arial Narrow" w:hAnsi="Tahoma" w:cs="Tahoma"/>
          <w:i/>
          <w:color w:val="A6A6A6"/>
          <w:szCs w:val="16"/>
        </w:rPr>
      </w:pPr>
    </w:p>
    <w:p w14:paraId="38EC470B" w14:textId="77777777" w:rsidR="00002926" w:rsidRPr="005D56C2" w:rsidRDefault="00002926" w:rsidP="00002926">
      <w:pPr>
        <w:rPr>
          <w:rFonts w:eastAsia="Arial Narrow"/>
        </w:rPr>
      </w:pPr>
      <w:r w:rsidRPr="005D56C2">
        <w:rPr>
          <w:rFonts w:eastAsia="Arial Narrow"/>
        </w:rPr>
        <w:t>V nasledujúcej tabuľke sú definované jednotlivé výstupy projektu:</w:t>
      </w:r>
    </w:p>
    <w:p w14:paraId="5B6E50FA" w14:textId="77777777" w:rsidR="00002926" w:rsidRPr="005D56C2" w:rsidRDefault="00002926" w:rsidP="00002926">
      <w:pPr>
        <w:rPr>
          <w:rFonts w:eastAsia="Arial Narrow"/>
        </w:rPr>
      </w:pPr>
    </w:p>
    <w:tbl>
      <w:tblPr>
        <w:tblW w:w="875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520"/>
      </w:tblGrid>
      <w:tr w:rsidR="00002926" w:rsidRPr="005D56C2" w14:paraId="0E9F9269" w14:textId="77777777" w:rsidTr="004F1080">
        <w:tc>
          <w:tcPr>
            <w:tcW w:w="2235" w:type="dxa"/>
            <w:shd w:val="clear" w:color="auto" w:fill="E7E6E6"/>
            <w:vAlign w:val="center"/>
          </w:tcPr>
          <w:p w14:paraId="32257ACF" w14:textId="77777777" w:rsidR="00002926" w:rsidRPr="005D56C2" w:rsidRDefault="00002926" w:rsidP="004F1080">
            <w:pPr>
              <w:ind w:right="-108"/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Etapy</w:t>
            </w:r>
          </w:p>
        </w:tc>
        <w:tc>
          <w:tcPr>
            <w:tcW w:w="6520" w:type="dxa"/>
            <w:shd w:val="clear" w:color="auto" w:fill="E7E6E6"/>
            <w:vAlign w:val="center"/>
          </w:tcPr>
          <w:p w14:paraId="62E537EE" w14:textId="77777777" w:rsidR="00002926" w:rsidRPr="005D56C2" w:rsidRDefault="00002926" w:rsidP="004F1080">
            <w:pPr>
              <w:jc w:val="center"/>
              <w:rPr>
                <w:b/>
                <w:caps/>
              </w:rPr>
            </w:pPr>
            <w:r w:rsidRPr="005D56C2">
              <w:rPr>
                <w:b/>
                <w:caps/>
              </w:rPr>
              <w:t>Požadované výstupy</w:t>
            </w:r>
          </w:p>
        </w:tc>
      </w:tr>
      <w:tr w:rsidR="00002926" w:rsidRPr="005D56C2" w14:paraId="2A95C891" w14:textId="77777777" w:rsidTr="004F1080">
        <w:tc>
          <w:tcPr>
            <w:tcW w:w="2235" w:type="dxa"/>
            <w:shd w:val="clear" w:color="auto" w:fill="E7E6E6"/>
            <w:vAlign w:val="center"/>
          </w:tcPr>
          <w:p w14:paraId="1AC07DAB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Realizačná fáza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5A1D373" w14:textId="77777777" w:rsidR="00002926" w:rsidRPr="005D56C2" w:rsidRDefault="00002926" w:rsidP="004F1080">
            <w:pPr>
              <w:rPr>
                <w:spacing w:val="-6"/>
              </w:rPr>
            </w:pPr>
            <w:r w:rsidRPr="005D56C2">
              <w:t xml:space="preserve">Realizačná fáza projektu začína vytvorením manažérskeho produktu R-01 Projektový iniciálny </w:t>
            </w:r>
            <w:r w:rsidRPr="005D56C2">
              <w:rPr>
                <w:spacing w:val="-8"/>
              </w:rPr>
              <w:t>dokument</w:t>
            </w:r>
            <w:r w:rsidRPr="005D56C2">
              <w:rPr>
                <w:spacing w:val="-2"/>
              </w:rPr>
              <w:t xml:space="preserve"> </w:t>
            </w:r>
            <w:r w:rsidRPr="005D56C2">
              <w:rPr>
                <w:spacing w:val="-8"/>
              </w:rPr>
              <w:t xml:space="preserve">(PID) </w:t>
            </w:r>
            <w:r w:rsidRPr="005D56C2">
              <w:t>a jeho schválením zo strany riadiaceho výboru</w:t>
            </w:r>
            <w:r w:rsidRPr="005D56C2">
              <w:rPr>
                <w:spacing w:val="-8"/>
              </w:rPr>
              <w:t>,</w:t>
            </w:r>
            <w:r w:rsidRPr="005D56C2">
              <w:t xml:space="preserve"> </w:t>
            </w:r>
            <w:r w:rsidRPr="005D56C2">
              <w:rPr>
                <w:spacing w:val="-8"/>
              </w:rPr>
              <w:t>ktorý</w:t>
            </w:r>
            <w:r w:rsidRPr="005D56C2">
              <w:t xml:space="preserve"> </w:t>
            </w:r>
            <w:r w:rsidRPr="005D56C2">
              <w:rPr>
                <w:spacing w:val="-8"/>
              </w:rPr>
              <w:t>zrozumiteľným</w:t>
            </w:r>
            <w:r w:rsidRPr="005D56C2">
              <w:rPr>
                <w:spacing w:val="-1"/>
              </w:rPr>
              <w:t xml:space="preserve"> </w:t>
            </w:r>
            <w:r w:rsidRPr="005D56C2">
              <w:rPr>
                <w:spacing w:val="-8"/>
              </w:rPr>
              <w:t>spôsobom</w:t>
            </w:r>
            <w:r w:rsidRPr="005D56C2">
              <w:rPr>
                <w:spacing w:val="-3"/>
              </w:rPr>
              <w:t xml:space="preserve"> </w:t>
            </w:r>
            <w:r w:rsidRPr="005D56C2">
              <w:rPr>
                <w:spacing w:val="-8"/>
              </w:rPr>
              <w:t>spája</w:t>
            </w:r>
            <w:r w:rsidRPr="005D56C2">
              <w:t xml:space="preserve"> </w:t>
            </w:r>
            <w:r w:rsidRPr="005D56C2">
              <w:rPr>
                <w:spacing w:val="-8"/>
              </w:rPr>
              <w:t>kľúčové</w:t>
            </w:r>
            <w:r w:rsidRPr="005D56C2">
              <w:t xml:space="preserve"> </w:t>
            </w:r>
            <w:r w:rsidRPr="005D56C2">
              <w:rPr>
                <w:spacing w:val="-8"/>
              </w:rPr>
              <w:t xml:space="preserve">informácie </w:t>
            </w:r>
            <w:r w:rsidRPr="005D56C2">
              <w:t xml:space="preserve">potrebné na plánovanie a kontrolu riadenia projektu, sledovanie a vyhodnotenie kvality manažérskych produktov a špecializovaných </w:t>
            </w:r>
            <w:r w:rsidRPr="005D56C2">
              <w:rPr>
                <w:w w:val="90"/>
              </w:rPr>
              <w:t xml:space="preserve">produktov projektu, určenie akceptačných kritérií, určenie pravidiel riadenia zmien v projekte, určenie spôsobu evidovania a </w:t>
            </w:r>
            <w:proofErr w:type="spellStart"/>
            <w:r w:rsidRPr="005D56C2">
              <w:rPr>
                <w:w w:val="90"/>
              </w:rPr>
              <w:t>prioritizovania</w:t>
            </w:r>
            <w:proofErr w:type="spellEnd"/>
            <w:r w:rsidRPr="005D56C2">
              <w:rPr>
                <w:w w:val="90"/>
              </w:rPr>
              <w:t xml:space="preserve"> požiadaviek </w:t>
            </w:r>
            <w:r w:rsidRPr="005D56C2">
              <w:rPr>
                <w:spacing w:val="-6"/>
              </w:rPr>
              <w:t>na zmenu, riadenie a</w:t>
            </w:r>
            <w:r w:rsidRPr="005D56C2">
              <w:rPr>
                <w:spacing w:val="-8"/>
              </w:rPr>
              <w:t xml:space="preserve"> </w:t>
            </w:r>
            <w:r w:rsidRPr="005D56C2">
              <w:rPr>
                <w:spacing w:val="-6"/>
              </w:rPr>
              <w:t>komunikáciu</w:t>
            </w:r>
            <w:r w:rsidRPr="005D56C2">
              <w:rPr>
                <w:spacing w:val="-7"/>
              </w:rPr>
              <w:t xml:space="preserve"> </w:t>
            </w:r>
            <w:r w:rsidRPr="005D56C2">
              <w:rPr>
                <w:spacing w:val="-6"/>
              </w:rPr>
              <w:t>v projekte.</w:t>
            </w:r>
          </w:p>
          <w:p w14:paraId="0C39C3D0" w14:textId="77777777" w:rsidR="00002926" w:rsidRPr="005D56C2" w:rsidRDefault="00002926" w:rsidP="004F1080">
            <w:pPr>
              <w:rPr>
                <w:spacing w:val="-6"/>
              </w:rPr>
            </w:pPr>
          </w:p>
          <w:p w14:paraId="1F19BEA8" w14:textId="77777777" w:rsidR="00002926" w:rsidRPr="005D56C2" w:rsidRDefault="00002926" w:rsidP="004F1080">
            <w:pPr>
              <w:rPr>
                <w:spacing w:val="-6"/>
              </w:rPr>
            </w:pPr>
            <w:r w:rsidRPr="005D56C2">
              <w:rPr>
                <w:spacing w:val="-6"/>
              </w:rPr>
              <w:t>PID bude obsahovať:</w:t>
            </w:r>
          </w:p>
          <w:p w14:paraId="39B4006F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Rozsah a ciele projektu</w:t>
            </w:r>
          </w:p>
          <w:p w14:paraId="49816E27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Výstupy projektu (manažérske / špecializované)</w:t>
            </w:r>
          </w:p>
          <w:p w14:paraId="056BA11E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Prístup k realizácii projektu</w:t>
            </w:r>
          </w:p>
          <w:p w14:paraId="0D10B24D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Organizácia a štandardy pre riadenie projektu</w:t>
            </w:r>
          </w:p>
          <w:p w14:paraId="5494E281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Komunikačný plán a postupy eskalácie</w:t>
            </w:r>
          </w:p>
          <w:p w14:paraId="6EC240FB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Projektový plán (harmonogram / rozpočet / míľniky)</w:t>
            </w:r>
          </w:p>
          <w:p w14:paraId="2D43E062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riadenie rizík a závislostí</w:t>
            </w:r>
          </w:p>
          <w:p w14:paraId="2003EB8A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riadenie kvality a požiadavky na kvalitu výstupov</w:t>
            </w:r>
          </w:p>
          <w:p w14:paraId="516FE21A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riadenie konfigurácie</w:t>
            </w:r>
          </w:p>
          <w:p w14:paraId="4C41D889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riadenie zmien</w:t>
            </w:r>
          </w:p>
          <w:p w14:paraId="151CD87D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 xml:space="preserve">Pravidlá a mechanizmus prechodu na iné dodávateľa </w:t>
            </w:r>
          </w:p>
          <w:p w14:paraId="0EA9E949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akceptácie, odovzdania a správy zdrojových kódov</w:t>
            </w:r>
          </w:p>
          <w:p w14:paraId="27676000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správu, aktualizáciu a udržiavanie licencií</w:t>
            </w:r>
          </w:p>
          <w:p w14:paraId="43DAA89B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finančné riadenie</w:t>
            </w:r>
          </w:p>
          <w:p w14:paraId="36831C86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Pravidlá pre publicitu a informovanosť</w:t>
            </w:r>
          </w:p>
          <w:p w14:paraId="5EEA0ED4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Akceptačné kritériá</w:t>
            </w:r>
          </w:p>
          <w:p w14:paraId="5447C62A" w14:textId="77777777" w:rsidR="00002926" w:rsidRPr="005D56C2" w:rsidRDefault="00002926" w:rsidP="00002926">
            <w:pPr>
              <w:numPr>
                <w:ilvl w:val="0"/>
                <w:numId w:val="29"/>
              </w:numPr>
              <w:tabs>
                <w:tab w:val="num" w:pos="360"/>
              </w:tabs>
              <w:spacing w:after="0"/>
              <w:rPr>
                <w:spacing w:val="-6"/>
              </w:rPr>
            </w:pPr>
            <w:r w:rsidRPr="005D56C2">
              <w:rPr>
                <w:spacing w:val="-6"/>
              </w:rPr>
              <w:t>Šablóny a vzorové dokumenty</w:t>
            </w:r>
          </w:p>
          <w:p w14:paraId="608A095B" w14:textId="77777777" w:rsidR="00002926" w:rsidRPr="005D56C2" w:rsidRDefault="00002926" w:rsidP="004F1080"/>
        </w:tc>
      </w:tr>
      <w:tr w:rsidR="00002926" w:rsidRPr="005D56C2" w14:paraId="56664564" w14:textId="77777777" w:rsidTr="004F1080">
        <w:tc>
          <w:tcPr>
            <w:tcW w:w="2235" w:type="dxa"/>
            <w:shd w:val="clear" w:color="auto" w:fill="E7E6E6"/>
            <w:vAlign w:val="center"/>
          </w:tcPr>
          <w:p w14:paraId="4F3C3AB7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Analýza a dizajn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4A568BA" w14:textId="77777777" w:rsidR="00002926" w:rsidRPr="005D56C2" w:rsidRDefault="00002926" w:rsidP="004F1080">
            <w:r w:rsidRPr="005D56C2">
              <w:t>Bude vypracovaný Detailný návrh riešenia systému. Zámerom aktivity je ukázať, ako bude systém realizovaný v implementačnej fáze.</w:t>
            </w:r>
          </w:p>
          <w:p w14:paraId="68AF9723" w14:textId="77777777" w:rsidR="00002926" w:rsidRPr="005D56C2" w:rsidRDefault="00002926" w:rsidP="004F1080"/>
          <w:p w14:paraId="33460550" w14:textId="77777777" w:rsidR="00002926" w:rsidRPr="005D56C2" w:rsidRDefault="00002926" w:rsidP="004F1080">
            <w:r w:rsidRPr="005D56C2">
              <w:t>V rámci etapy budú vypracované nasledovné výstupy:</w:t>
            </w:r>
          </w:p>
          <w:p w14:paraId="2046A19C" w14:textId="77777777" w:rsidR="00002926" w:rsidRPr="005D56C2" w:rsidRDefault="00002926" w:rsidP="004F1080">
            <w:pPr>
              <w:rPr>
                <w:b/>
                <w:bCs/>
              </w:rPr>
            </w:pPr>
          </w:p>
          <w:p w14:paraId="50B2A574" w14:textId="77777777" w:rsidR="00002926" w:rsidRPr="005D56C2" w:rsidRDefault="00002926" w:rsidP="004F1080">
            <w:pPr>
              <w:rPr>
                <w:b/>
                <w:bCs/>
              </w:rPr>
            </w:pPr>
            <w:r w:rsidRPr="005D56C2">
              <w:rPr>
                <w:b/>
                <w:bCs/>
              </w:rPr>
              <w:t>Detailný návrh riešenia</w:t>
            </w:r>
          </w:p>
          <w:p w14:paraId="70822D6D" w14:textId="77777777" w:rsidR="00002926" w:rsidRPr="005D56C2" w:rsidRDefault="00002926" w:rsidP="00002926">
            <w:pPr>
              <w:numPr>
                <w:ilvl w:val="0"/>
                <w:numId w:val="30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Mapovanie a analýza funkčných požiadaviek - detailný návrh riešenia</w:t>
            </w:r>
          </w:p>
          <w:p w14:paraId="4D15AA14" w14:textId="77777777" w:rsidR="00002926" w:rsidRPr="005D56C2" w:rsidRDefault="00002926" w:rsidP="00002926">
            <w:pPr>
              <w:numPr>
                <w:ilvl w:val="0"/>
                <w:numId w:val="30"/>
              </w:numPr>
              <w:tabs>
                <w:tab w:val="num" w:pos="360"/>
              </w:tabs>
              <w:spacing w:after="0"/>
            </w:pPr>
            <w:r w:rsidRPr="005D56C2">
              <w:t>Požiadavky na vizuálne komponenty (GUI)</w:t>
            </w:r>
          </w:p>
          <w:p w14:paraId="532AA84B" w14:textId="77777777" w:rsidR="00002926" w:rsidRPr="005D56C2" w:rsidRDefault="00002926" w:rsidP="00002926">
            <w:pPr>
              <w:numPr>
                <w:ilvl w:val="1"/>
                <w:numId w:val="30"/>
              </w:numPr>
              <w:tabs>
                <w:tab w:val="num" w:pos="360"/>
              </w:tabs>
              <w:spacing w:after="0"/>
            </w:pPr>
            <w:r w:rsidRPr="005D56C2">
              <w:t>Vytvorenie informačnej architektúry a mapovanie používateľskej cesty</w:t>
            </w:r>
          </w:p>
          <w:p w14:paraId="268715B9" w14:textId="77777777" w:rsidR="00002926" w:rsidRPr="005D56C2" w:rsidRDefault="00002926" w:rsidP="00002926">
            <w:pPr>
              <w:numPr>
                <w:ilvl w:val="1"/>
                <w:numId w:val="30"/>
              </w:numPr>
              <w:tabs>
                <w:tab w:val="num" w:pos="360"/>
              </w:tabs>
              <w:spacing w:after="0"/>
            </w:pPr>
            <w:r w:rsidRPr="005D56C2">
              <w:t>Vytvorenie prototypu používateľského rozhrania viacerými iteráciami</w:t>
            </w:r>
          </w:p>
          <w:p w14:paraId="275910D5" w14:textId="77777777" w:rsidR="00002926" w:rsidRPr="005D56C2" w:rsidRDefault="00002926" w:rsidP="00002926">
            <w:pPr>
              <w:numPr>
                <w:ilvl w:val="0"/>
                <w:numId w:val="30"/>
              </w:numPr>
              <w:tabs>
                <w:tab w:val="num" w:pos="360"/>
              </w:tabs>
              <w:spacing w:after="0"/>
            </w:pPr>
            <w:r w:rsidRPr="005D56C2">
              <w:t>Požiadavky na nevizuálne komponenty (</w:t>
            </w:r>
            <w:proofErr w:type="spellStart"/>
            <w:r w:rsidRPr="005D56C2">
              <w:t>OpenAPI</w:t>
            </w:r>
            <w:proofErr w:type="spellEnd"/>
            <w:r w:rsidRPr="005D56C2">
              <w:t>)</w:t>
            </w:r>
          </w:p>
          <w:p w14:paraId="1EE77ED1" w14:textId="77777777" w:rsidR="00002926" w:rsidRPr="005D56C2" w:rsidRDefault="00002926" w:rsidP="00002926">
            <w:pPr>
              <w:numPr>
                <w:ilvl w:val="0"/>
                <w:numId w:val="30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Mapovanie a analýza technických požiadaviek - detailný návrh riešenia</w:t>
            </w:r>
          </w:p>
          <w:p w14:paraId="31F8DDAF" w14:textId="77777777" w:rsidR="00002926" w:rsidRPr="005D56C2" w:rsidRDefault="00002926" w:rsidP="00002926">
            <w:pPr>
              <w:numPr>
                <w:ilvl w:val="0"/>
                <w:numId w:val="30"/>
              </w:numPr>
              <w:tabs>
                <w:tab w:val="num" w:pos="360"/>
              </w:tabs>
              <w:spacing w:after="0"/>
            </w:pPr>
            <w:r w:rsidRPr="005D56C2">
              <w:t>BC/CBA – odôvodnenie projektu – aktualizované</w:t>
            </w:r>
          </w:p>
          <w:p w14:paraId="335D6089" w14:textId="77777777" w:rsidR="00002926" w:rsidRPr="005D56C2" w:rsidRDefault="00002926" w:rsidP="004F1080">
            <w:pPr>
              <w:ind w:left="1060"/>
            </w:pPr>
          </w:p>
          <w:p w14:paraId="204D3912" w14:textId="77777777" w:rsidR="00002926" w:rsidRPr="005D56C2" w:rsidRDefault="00002926" w:rsidP="004F1080">
            <w:pPr>
              <w:rPr>
                <w:b/>
                <w:bCs/>
                <w:color w:val="000000"/>
              </w:rPr>
            </w:pPr>
            <w:r w:rsidRPr="005D56C2">
              <w:rPr>
                <w:b/>
                <w:bCs/>
                <w:color w:val="000000"/>
              </w:rPr>
              <w:t>Plán testov</w:t>
            </w:r>
          </w:p>
          <w:p w14:paraId="4D931E16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Opis produktu a jeho komponentov</w:t>
            </w:r>
          </w:p>
          <w:p w14:paraId="1FF614D3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Štruktúrovaný opis úrovní testovania celého riešenia a jeho komponentov</w:t>
            </w:r>
          </w:p>
          <w:p w14:paraId="3E89AC88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Organizácia testov a personálne zabezpečenie</w:t>
            </w:r>
          </w:p>
          <w:p w14:paraId="42ACBAFE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Typy a druhy testov celého riešenia a jeho komponentov</w:t>
            </w:r>
          </w:p>
          <w:p w14:paraId="778E7717" w14:textId="77777777" w:rsidR="00002926" w:rsidRPr="005D56C2" w:rsidRDefault="00002926" w:rsidP="00002926">
            <w:pPr>
              <w:numPr>
                <w:ilvl w:val="1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Testovacie prípady</w:t>
            </w:r>
          </w:p>
          <w:p w14:paraId="2F7B9EE0" w14:textId="77777777" w:rsidR="00002926" w:rsidRPr="005D56C2" w:rsidRDefault="00002926" w:rsidP="00002926">
            <w:pPr>
              <w:numPr>
                <w:ilvl w:val="1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Testovacie prostredie</w:t>
            </w:r>
          </w:p>
          <w:p w14:paraId="348AB20B" w14:textId="77777777" w:rsidR="00002926" w:rsidRPr="005D56C2" w:rsidRDefault="00002926" w:rsidP="00002926">
            <w:pPr>
              <w:numPr>
                <w:ilvl w:val="1"/>
                <w:numId w:val="31"/>
              </w:numPr>
              <w:tabs>
                <w:tab w:val="num" w:pos="360"/>
              </w:tabs>
              <w:spacing w:after="0"/>
            </w:pPr>
            <w:r w:rsidRPr="005D56C2">
              <w:lastRenderedPageBreak/>
              <w:t>Testovacie dáta</w:t>
            </w:r>
          </w:p>
          <w:p w14:paraId="47DD3274" w14:textId="77777777" w:rsidR="00002926" w:rsidRPr="005D56C2" w:rsidRDefault="00002926" w:rsidP="00002926">
            <w:pPr>
              <w:numPr>
                <w:ilvl w:val="1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Testovacie záznamy a protokoly</w:t>
            </w:r>
          </w:p>
          <w:p w14:paraId="0BE5598C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Klasifikácia chýb</w:t>
            </w:r>
          </w:p>
          <w:p w14:paraId="78A8F552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>Manažment riadenia chýb a opráv</w:t>
            </w:r>
          </w:p>
          <w:p w14:paraId="04D8441A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</w:pPr>
            <w:r w:rsidRPr="005D56C2">
              <w:t xml:space="preserve">Monitoring a </w:t>
            </w:r>
            <w:proofErr w:type="spellStart"/>
            <w:r w:rsidRPr="005D56C2">
              <w:t>reporting</w:t>
            </w:r>
            <w:proofErr w:type="spellEnd"/>
            <w:r w:rsidRPr="005D56C2">
              <w:t xml:space="preserve"> testovania</w:t>
            </w:r>
          </w:p>
          <w:p w14:paraId="77B94FEA" w14:textId="77777777" w:rsidR="00002926" w:rsidRPr="005D56C2" w:rsidRDefault="00002926" w:rsidP="00002926">
            <w:pPr>
              <w:numPr>
                <w:ilvl w:val="0"/>
                <w:numId w:val="31"/>
              </w:numPr>
              <w:tabs>
                <w:tab w:val="num" w:pos="360"/>
              </w:tabs>
              <w:spacing w:after="0"/>
              <w:ind w:left="1026" w:hanging="666"/>
            </w:pPr>
            <w:r w:rsidRPr="005D56C2">
              <w:t>Spôsoby vyhodnotenia výsledkov testovania</w:t>
            </w:r>
          </w:p>
          <w:p w14:paraId="1B3BC63C" w14:textId="77777777" w:rsidR="00002926" w:rsidRPr="005D56C2" w:rsidRDefault="00002926" w:rsidP="004F1080"/>
          <w:p w14:paraId="5F30B9F2" w14:textId="77777777" w:rsidR="00002926" w:rsidRPr="005D56C2" w:rsidRDefault="00002926" w:rsidP="004F1080">
            <w:r w:rsidRPr="005D56C2">
              <w:t>Pri tejto fáze projektu sa ráta s intenzívnou súčinnosťou objednávateľa a to hlavne v nasledujúcich oblastiach:</w:t>
            </w:r>
          </w:p>
          <w:p w14:paraId="6B5A640F" w14:textId="77777777" w:rsidR="00002926" w:rsidRPr="005D56C2" w:rsidRDefault="00002926" w:rsidP="004F1080"/>
          <w:p w14:paraId="05BD89EA" w14:textId="77777777" w:rsidR="00002926" w:rsidRPr="005D56C2" w:rsidRDefault="00002926" w:rsidP="00002926">
            <w:pPr>
              <w:numPr>
                <w:ilvl w:val="0"/>
                <w:numId w:val="32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stretnutia na poskytnutie spresňujúcich informácii o existujúcom stave a jeho nedokonalostí,</w:t>
            </w:r>
          </w:p>
          <w:p w14:paraId="5360903A" w14:textId="77777777" w:rsidR="00002926" w:rsidRPr="005D56C2" w:rsidRDefault="00002926" w:rsidP="00002926">
            <w:pPr>
              <w:numPr>
                <w:ilvl w:val="0"/>
                <w:numId w:val="32"/>
              </w:numPr>
              <w:tabs>
                <w:tab w:val="num" w:pos="360"/>
              </w:tabs>
              <w:spacing w:after="0"/>
            </w:pPr>
            <w:r w:rsidRPr="005D56C2">
              <w:t>konzultačné a validačné stretnutia,</w:t>
            </w:r>
          </w:p>
          <w:p w14:paraId="3A89E014" w14:textId="77777777" w:rsidR="00002926" w:rsidRPr="005D56C2" w:rsidRDefault="00002926" w:rsidP="00002926">
            <w:pPr>
              <w:numPr>
                <w:ilvl w:val="0"/>
                <w:numId w:val="32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zabezpečenie formálnych ako aj obsahových a výkonných vstupov z tretích strán vo vzťahu k súčasnému stavu.</w:t>
            </w:r>
          </w:p>
        </w:tc>
      </w:tr>
      <w:tr w:rsidR="00002926" w:rsidRPr="005D56C2" w14:paraId="4C0EDAC8" w14:textId="77777777" w:rsidTr="004F1080">
        <w:tc>
          <w:tcPr>
            <w:tcW w:w="2235" w:type="dxa"/>
            <w:shd w:val="clear" w:color="auto" w:fill="E7E6E6"/>
            <w:vAlign w:val="center"/>
          </w:tcPr>
          <w:p w14:paraId="2C80FD46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lastRenderedPageBreak/>
              <w:t>Implementácia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B812824" w14:textId="77777777" w:rsidR="00002926" w:rsidRPr="005D56C2" w:rsidRDefault="00002926" w:rsidP="004F1080">
            <w:pPr>
              <w:rPr>
                <w:spacing w:val="-6"/>
              </w:rPr>
            </w:pPr>
            <w:r w:rsidRPr="005D56C2">
              <w:t>V</w:t>
            </w:r>
            <w:r w:rsidRPr="005D56C2">
              <w:rPr>
                <w:spacing w:val="-2"/>
              </w:rPr>
              <w:t xml:space="preserve"> </w:t>
            </w:r>
            <w:r w:rsidRPr="005D56C2">
              <w:t>rámci</w:t>
            </w:r>
            <w:r w:rsidRPr="005D56C2">
              <w:rPr>
                <w:spacing w:val="-3"/>
              </w:rPr>
              <w:t xml:space="preserve"> </w:t>
            </w:r>
            <w:r w:rsidRPr="005D56C2">
              <w:t>tejto</w:t>
            </w:r>
            <w:r w:rsidRPr="005D56C2">
              <w:rPr>
                <w:spacing w:val="-2"/>
              </w:rPr>
              <w:t xml:space="preserve"> </w:t>
            </w:r>
            <w:r w:rsidRPr="005D56C2">
              <w:t>etapy</w:t>
            </w:r>
            <w:r w:rsidRPr="005D56C2">
              <w:rPr>
                <w:spacing w:val="-4"/>
              </w:rPr>
              <w:t xml:space="preserve"> </w:t>
            </w:r>
            <w:r w:rsidRPr="005D56C2">
              <w:t>budú</w:t>
            </w:r>
            <w:r w:rsidRPr="005D56C2">
              <w:rPr>
                <w:spacing w:val="-3"/>
              </w:rPr>
              <w:t xml:space="preserve"> </w:t>
            </w:r>
            <w:r w:rsidRPr="005D56C2">
              <w:t>vyvinuté</w:t>
            </w:r>
            <w:r w:rsidRPr="005D56C2">
              <w:rPr>
                <w:spacing w:val="-3"/>
              </w:rPr>
              <w:t xml:space="preserve"> </w:t>
            </w:r>
            <w:r w:rsidRPr="005D56C2">
              <w:t>jednotlivé</w:t>
            </w:r>
            <w:r w:rsidRPr="005D56C2">
              <w:rPr>
                <w:spacing w:val="-4"/>
              </w:rPr>
              <w:t xml:space="preserve"> </w:t>
            </w:r>
            <w:r w:rsidRPr="005D56C2">
              <w:t>funkčné</w:t>
            </w:r>
            <w:r w:rsidRPr="005D56C2">
              <w:rPr>
                <w:spacing w:val="-3"/>
              </w:rPr>
              <w:t xml:space="preserve"> </w:t>
            </w:r>
            <w:r w:rsidRPr="005D56C2">
              <w:t>celky</w:t>
            </w:r>
            <w:r w:rsidRPr="005D56C2">
              <w:rPr>
                <w:spacing w:val="-4"/>
              </w:rPr>
              <w:t xml:space="preserve"> </w:t>
            </w:r>
            <w:r w:rsidRPr="005D56C2">
              <w:t>IS</w:t>
            </w:r>
            <w:r w:rsidRPr="005D56C2">
              <w:rPr>
                <w:spacing w:val="-3"/>
              </w:rPr>
              <w:t xml:space="preserve"> </w:t>
            </w:r>
            <w:r w:rsidRPr="005D56C2">
              <w:t xml:space="preserve">podľa </w:t>
            </w:r>
            <w:r w:rsidRPr="005D56C2">
              <w:rPr>
                <w:spacing w:val="-6"/>
              </w:rPr>
              <w:t>špecifikácie</w:t>
            </w:r>
            <w:r w:rsidRPr="005D56C2">
              <w:rPr>
                <w:spacing w:val="-12"/>
              </w:rPr>
              <w:t xml:space="preserve"> </w:t>
            </w:r>
            <w:r w:rsidRPr="005D56C2">
              <w:rPr>
                <w:spacing w:val="-6"/>
              </w:rPr>
              <w:t>vypracovanej</w:t>
            </w:r>
            <w:r w:rsidRPr="005D56C2">
              <w:rPr>
                <w:spacing w:val="-12"/>
              </w:rPr>
              <w:t xml:space="preserve"> </w:t>
            </w:r>
            <w:r w:rsidRPr="005D56C2">
              <w:rPr>
                <w:spacing w:val="-6"/>
              </w:rPr>
              <w:t>v</w:t>
            </w:r>
            <w:r w:rsidRPr="005D56C2">
              <w:rPr>
                <w:spacing w:val="-15"/>
              </w:rPr>
              <w:t xml:space="preserve"> </w:t>
            </w:r>
            <w:r w:rsidRPr="005D56C2">
              <w:rPr>
                <w:spacing w:val="-6"/>
              </w:rPr>
              <w:t>etape</w:t>
            </w:r>
            <w:r w:rsidRPr="005D56C2">
              <w:rPr>
                <w:spacing w:val="-12"/>
              </w:rPr>
              <w:t xml:space="preserve"> </w:t>
            </w:r>
            <w:r w:rsidRPr="005D56C2">
              <w:rPr>
                <w:spacing w:val="-6"/>
              </w:rPr>
              <w:t>„Analýza</w:t>
            </w:r>
            <w:r w:rsidRPr="005D56C2">
              <w:rPr>
                <w:spacing w:val="-12"/>
              </w:rPr>
              <w:t xml:space="preserve"> </w:t>
            </w:r>
            <w:r w:rsidRPr="005D56C2">
              <w:rPr>
                <w:spacing w:val="-6"/>
              </w:rPr>
              <w:t>a</w:t>
            </w:r>
            <w:r w:rsidRPr="005D56C2">
              <w:rPr>
                <w:spacing w:val="-12"/>
              </w:rPr>
              <w:t xml:space="preserve"> </w:t>
            </w:r>
            <w:r w:rsidRPr="005D56C2">
              <w:rPr>
                <w:spacing w:val="-6"/>
              </w:rPr>
              <w:t>dizajn“.</w:t>
            </w:r>
          </w:p>
          <w:p w14:paraId="54EDD261" w14:textId="77777777" w:rsidR="00002926" w:rsidRPr="005D56C2" w:rsidRDefault="00002926" w:rsidP="004F1080">
            <w:pPr>
              <w:rPr>
                <w:spacing w:val="-6"/>
              </w:rPr>
            </w:pPr>
          </w:p>
          <w:p w14:paraId="42ACC342" w14:textId="77777777" w:rsidR="00002926" w:rsidRPr="005D56C2" w:rsidRDefault="00002926" w:rsidP="004F1080">
            <w:r w:rsidRPr="005D56C2">
              <w:t>V rámci etapy implementácia budú realizované najmä nasledovné činnosti:</w:t>
            </w:r>
          </w:p>
          <w:p w14:paraId="78CB83A7" w14:textId="77777777" w:rsidR="00002926" w:rsidRPr="005D56C2" w:rsidRDefault="00002926" w:rsidP="004F1080"/>
          <w:p w14:paraId="3286A537" w14:textId="77777777" w:rsidR="00002926" w:rsidRPr="005D56C2" w:rsidRDefault="00002926" w:rsidP="00002926">
            <w:pPr>
              <w:numPr>
                <w:ilvl w:val="0"/>
                <w:numId w:val="33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vypracovanie a dodávka aplikačného programového vybavenia a jeho komponentov (implementácia funkcionality jednotlivých funkčných celkov IS podľa odsúhlasených analytických dokumentov),</w:t>
            </w:r>
          </w:p>
          <w:p w14:paraId="727CF915" w14:textId="77777777" w:rsidR="00002926" w:rsidRPr="005D56C2" w:rsidRDefault="00002926" w:rsidP="00002926">
            <w:pPr>
              <w:numPr>
                <w:ilvl w:val="0"/>
                <w:numId w:val="33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interné testovanie s testovacími dátami vyhotovenými uchádzačom,</w:t>
            </w:r>
          </w:p>
          <w:p w14:paraId="3F6C8D1F" w14:textId="77777777" w:rsidR="00002926" w:rsidRPr="005D56C2" w:rsidRDefault="00002926" w:rsidP="00002926">
            <w:pPr>
              <w:numPr>
                <w:ilvl w:val="0"/>
                <w:numId w:val="33"/>
              </w:numPr>
              <w:tabs>
                <w:tab w:val="num" w:pos="360"/>
              </w:tabs>
              <w:spacing w:after="0"/>
              <w:ind w:left="742" w:hanging="382"/>
            </w:pPr>
            <w:r w:rsidRPr="005D56C2">
              <w:t>inštalácia a konfigurácia aplikačného programového vybavenia do testovacej prevádzky,</w:t>
            </w:r>
          </w:p>
          <w:p w14:paraId="426EA6B8" w14:textId="77777777" w:rsidR="00002926" w:rsidRPr="005D56C2" w:rsidRDefault="00002926" w:rsidP="00002926">
            <w:pPr>
              <w:numPr>
                <w:ilvl w:val="0"/>
                <w:numId w:val="33"/>
              </w:numPr>
              <w:tabs>
                <w:tab w:val="num" w:pos="360"/>
              </w:tabs>
              <w:spacing w:after="0"/>
            </w:pPr>
            <w:r w:rsidRPr="005D56C2">
              <w:t>implementácia rozhraní s externými informačnými systémami,</w:t>
            </w:r>
          </w:p>
          <w:p w14:paraId="29FEAD1F" w14:textId="77777777" w:rsidR="00002926" w:rsidRPr="005D56C2" w:rsidRDefault="00002926" w:rsidP="00002926">
            <w:pPr>
              <w:numPr>
                <w:ilvl w:val="0"/>
                <w:numId w:val="33"/>
              </w:numPr>
              <w:tabs>
                <w:tab w:val="num" w:pos="360"/>
              </w:tabs>
              <w:spacing w:after="0"/>
            </w:pPr>
            <w:r w:rsidRPr="005D56C2">
              <w:t>implementácia bezpečnostných mechanizmov,</w:t>
            </w:r>
          </w:p>
          <w:p w14:paraId="2A4454A8" w14:textId="77777777" w:rsidR="00002926" w:rsidRPr="005D56C2" w:rsidRDefault="00002926" w:rsidP="00002926">
            <w:pPr>
              <w:numPr>
                <w:ilvl w:val="0"/>
                <w:numId w:val="33"/>
              </w:numPr>
              <w:tabs>
                <w:tab w:val="num" w:pos="360"/>
              </w:tabs>
              <w:spacing w:after="0"/>
            </w:pPr>
            <w:r w:rsidRPr="005D56C2">
              <w:t>vyhotovenie technickej a prevádzkovej dokumentácie</w:t>
            </w:r>
          </w:p>
          <w:p w14:paraId="1A707512" w14:textId="77777777" w:rsidR="00002926" w:rsidRPr="005D56C2" w:rsidRDefault="00002926" w:rsidP="004F1080"/>
          <w:p w14:paraId="6747E451" w14:textId="77777777" w:rsidR="00002926" w:rsidRPr="005D56C2" w:rsidRDefault="00002926" w:rsidP="004F1080">
            <w:r w:rsidRPr="005D56C2">
              <w:t>Implementácia bude realizovaná podľa princípov štandardizovanej metodiky vývoja IS, ktorá je v súlade s medzinárodnými normami, schválenej Koncepcie rozvoja informačných systémov. Systém, jeho komponenty a aplikácie budú vybudované v zmysle zákona č. 95/2019 Z. z. o ITVS a o zmene a doplnení niektorých zákonov v znení neskorších predpisov, zákona č. 305/2013 Z. z. (zákon o e-</w:t>
            </w:r>
            <w:proofErr w:type="spellStart"/>
            <w:r w:rsidRPr="005D56C2">
              <w:t>Governmente</w:t>
            </w:r>
            <w:proofErr w:type="spellEnd"/>
            <w:r w:rsidRPr="005D56C2">
              <w:t>), Vyhláškou č. 546/2021 Z. z. Ministerstva investícií, regionálneho rozvoja a informatizácie Slovenskej republiky z 10. decembra 2021, ktorou sa mení a dopĺňa vyhláška Úradu podpredsedu vlády Slovenskej republiky pre investície a informatizáciu č. 78/2020 Z. z. o štandardoch pre informačné technológie verejnej správy a ďalšími súvisiacimi právnymi predpismi.</w:t>
            </w:r>
          </w:p>
        </w:tc>
      </w:tr>
      <w:tr w:rsidR="00002926" w:rsidRPr="005D56C2" w14:paraId="1EEB6E5A" w14:textId="77777777" w:rsidTr="004F1080">
        <w:tc>
          <w:tcPr>
            <w:tcW w:w="2235" w:type="dxa"/>
            <w:shd w:val="clear" w:color="auto" w:fill="E7E6E6"/>
            <w:vAlign w:val="center"/>
          </w:tcPr>
          <w:p w14:paraId="70EBFEF3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Testovanie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8A09761" w14:textId="77777777" w:rsidR="00002926" w:rsidRPr="005D56C2" w:rsidRDefault="00002926" w:rsidP="004F1080">
            <w:r w:rsidRPr="005D56C2">
              <w:t>V rámci tejto činnosti bude otestovaná funkčnosť vyvinutého riešenia IS. Úlohou aktivity je najmä preveriť interakciu a správnosť integrácie komponentov softvéru, preveriť, že všetky požiadavky boli správne implementované, identifikovať chyby a zaistiť ich odstránenie pred nasadením systému. V rámci testovania budú realizované najmä nasledovné činnosti:</w:t>
            </w:r>
          </w:p>
          <w:p w14:paraId="33DC3BAE" w14:textId="77777777" w:rsidR="00002926" w:rsidRPr="005D56C2" w:rsidRDefault="00002926" w:rsidP="004F1080"/>
          <w:p w14:paraId="22EA5B14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testovanie systému podľa testovacích scenárov</w:t>
            </w:r>
          </w:p>
          <w:p w14:paraId="13B4D214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funkčné testovanie FAT</w:t>
            </w:r>
          </w:p>
          <w:p w14:paraId="1AEC0B81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integračné testovanie</w:t>
            </w:r>
          </w:p>
          <w:p w14:paraId="6C821D37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záťažové a výkonnostné testovanie</w:t>
            </w:r>
          </w:p>
          <w:p w14:paraId="56A7C083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bezpečnostné testovanie</w:t>
            </w:r>
          </w:p>
          <w:p w14:paraId="7C915367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používateľské testy funkčného používateľského rozhrania UX</w:t>
            </w:r>
          </w:p>
          <w:p w14:paraId="6E39933F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užívateľské akceptačné testovanie UAT</w:t>
            </w:r>
          </w:p>
          <w:p w14:paraId="31D2C967" w14:textId="77777777" w:rsidR="00002926" w:rsidRPr="005D56C2" w:rsidRDefault="00002926" w:rsidP="00002926">
            <w:pPr>
              <w:numPr>
                <w:ilvl w:val="0"/>
                <w:numId w:val="34"/>
              </w:numPr>
              <w:tabs>
                <w:tab w:val="num" w:pos="360"/>
              </w:tabs>
              <w:spacing w:after="0"/>
            </w:pPr>
            <w:r w:rsidRPr="005D56C2">
              <w:t>vyhotovenie protokolov z priebehu testovania</w:t>
            </w:r>
          </w:p>
          <w:p w14:paraId="7E855572" w14:textId="77777777" w:rsidR="00002926" w:rsidRPr="005D56C2" w:rsidRDefault="00002926" w:rsidP="004F1080"/>
          <w:p w14:paraId="5C2BFF3B" w14:textId="77777777" w:rsidR="00002926" w:rsidRPr="005D56C2" w:rsidRDefault="00002926" w:rsidP="004F1080">
            <w:r w:rsidRPr="005D56C2">
              <w:t>Realizácia aktivity bude ukončená akceptačným protokolom.</w:t>
            </w:r>
          </w:p>
        </w:tc>
      </w:tr>
      <w:tr w:rsidR="00002926" w:rsidRPr="005D56C2" w14:paraId="53A8AC22" w14:textId="77777777" w:rsidTr="004F1080">
        <w:tc>
          <w:tcPr>
            <w:tcW w:w="2235" w:type="dxa"/>
            <w:shd w:val="clear" w:color="auto" w:fill="E7E6E6"/>
            <w:vAlign w:val="center"/>
          </w:tcPr>
          <w:p w14:paraId="48F52619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Nasadenie a migrácia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FC357C8" w14:textId="77777777" w:rsidR="00002926" w:rsidRPr="005D56C2" w:rsidRDefault="00002926" w:rsidP="004F1080">
            <w:r w:rsidRPr="005D56C2">
              <w:t>V rámci tejto činnosti bude systém nasadený do produkčného prostredia. Aktivita zahŕňa tiež pilotnú prevádzku systému a realizáciu školení používateľov na prácu so systémom.</w:t>
            </w:r>
          </w:p>
          <w:p w14:paraId="040B9789" w14:textId="77777777" w:rsidR="00002926" w:rsidRPr="005D56C2" w:rsidRDefault="00002926" w:rsidP="004F1080">
            <w:r w:rsidRPr="005D56C2">
              <w:t>V rámci nasadenia IS budú realizované najmä nasledovné činnosti:</w:t>
            </w:r>
          </w:p>
          <w:p w14:paraId="4BC10A42" w14:textId="77777777" w:rsidR="00002926" w:rsidRPr="005D56C2" w:rsidRDefault="00002926" w:rsidP="004F1080"/>
          <w:p w14:paraId="47B35540" w14:textId="77777777" w:rsidR="00002926" w:rsidRPr="005D56C2" w:rsidRDefault="00002926" w:rsidP="00002926">
            <w:pPr>
              <w:numPr>
                <w:ilvl w:val="0"/>
                <w:numId w:val="35"/>
              </w:numPr>
              <w:tabs>
                <w:tab w:val="num" w:pos="360"/>
              </w:tabs>
              <w:spacing w:after="0"/>
            </w:pPr>
            <w:r w:rsidRPr="005D56C2">
              <w:t>Inštalácia finálnej verzie aplikačného softvéru do produkčnej prevádzky</w:t>
            </w:r>
          </w:p>
          <w:p w14:paraId="45DA58D5" w14:textId="77777777" w:rsidR="00002926" w:rsidRPr="005D56C2" w:rsidRDefault="00002926" w:rsidP="00002926">
            <w:pPr>
              <w:numPr>
                <w:ilvl w:val="0"/>
                <w:numId w:val="35"/>
              </w:numPr>
              <w:tabs>
                <w:tab w:val="num" w:pos="360"/>
              </w:tabs>
              <w:spacing w:after="0"/>
            </w:pPr>
            <w:r w:rsidRPr="005D56C2">
              <w:t>Naplnenie potrebných údajov o používateľoch do evidencie prístupov, nastavenie prístupových práv, vygenerovanie prístupových hesiel</w:t>
            </w:r>
          </w:p>
          <w:p w14:paraId="648EC263" w14:textId="77777777" w:rsidR="00002926" w:rsidRPr="005D56C2" w:rsidRDefault="00002926" w:rsidP="00002926">
            <w:pPr>
              <w:numPr>
                <w:ilvl w:val="0"/>
                <w:numId w:val="35"/>
              </w:numPr>
              <w:tabs>
                <w:tab w:val="num" w:pos="360"/>
              </w:tabs>
              <w:spacing w:after="0"/>
            </w:pPr>
            <w:r w:rsidRPr="005D56C2">
              <w:t>Realizácia školení užívateľov</w:t>
            </w:r>
          </w:p>
          <w:p w14:paraId="53C43617" w14:textId="77777777" w:rsidR="00002926" w:rsidRPr="005D56C2" w:rsidRDefault="00002926" w:rsidP="00002926">
            <w:pPr>
              <w:numPr>
                <w:ilvl w:val="0"/>
                <w:numId w:val="35"/>
              </w:numPr>
              <w:tabs>
                <w:tab w:val="num" w:pos="360"/>
              </w:tabs>
              <w:spacing w:after="0"/>
            </w:pPr>
            <w:r w:rsidRPr="005D56C2">
              <w:t>Vytvorenie používateľskej dokumentácie</w:t>
            </w:r>
          </w:p>
          <w:p w14:paraId="295C004D" w14:textId="77777777" w:rsidR="00002926" w:rsidRPr="005D56C2" w:rsidRDefault="00002926" w:rsidP="00002926">
            <w:pPr>
              <w:numPr>
                <w:ilvl w:val="0"/>
                <w:numId w:val="35"/>
              </w:numPr>
              <w:tabs>
                <w:tab w:val="num" w:pos="360"/>
              </w:tabs>
              <w:spacing w:after="0"/>
            </w:pPr>
            <w:r w:rsidRPr="005D56C2">
              <w:t>Sprevádzkovanie pracoviska podpory</w:t>
            </w:r>
          </w:p>
          <w:p w14:paraId="49844BAF" w14:textId="77777777" w:rsidR="00002926" w:rsidRPr="005D56C2" w:rsidRDefault="00002926" w:rsidP="00002926">
            <w:pPr>
              <w:numPr>
                <w:ilvl w:val="0"/>
                <w:numId w:val="35"/>
              </w:numPr>
              <w:tabs>
                <w:tab w:val="num" w:pos="360"/>
              </w:tabs>
              <w:spacing w:after="0"/>
            </w:pPr>
            <w:r w:rsidRPr="005D56C2">
              <w:t>Riešenie potenciálnych</w:t>
            </w:r>
            <w:r w:rsidRPr="005D56C2">
              <w:tab/>
              <w:t>problémov prostredníctvom pracoviska podpory Obstarávateľa a nastavenie komunikácie s týmto pracoviskom</w:t>
            </w:r>
          </w:p>
          <w:p w14:paraId="73585DE0" w14:textId="77777777" w:rsidR="00002926" w:rsidRPr="005D56C2" w:rsidRDefault="00002926" w:rsidP="004F1080"/>
          <w:p w14:paraId="20164A65" w14:textId="77777777" w:rsidR="00002926" w:rsidRPr="005D56C2" w:rsidRDefault="00002926" w:rsidP="004F1080">
            <w:r w:rsidRPr="005D56C2">
              <w:t xml:space="preserve">Pred spustením produkčnej prevádzky sa vykoná pilotná prevádzka. Pilotná prevádzka predstavuje plné overenie požadovanej funkčnosti koncovým používateľom bezprostredne pred nasadením produkčného systému. Slúži na overenie plnej </w:t>
            </w:r>
            <w:r w:rsidRPr="005D56C2">
              <w:lastRenderedPageBreak/>
              <w:t>funkcionality a procesov s ňou súvisiacimi, umožňuje koncovému používateľovi vyskúšať si „na ostro“ prácu s aplikáciou, upozorniť ešte na možné chyby, v prípade chyby korigovať funkčnosť a tým aj znižovať riziko navýšenia prácnosti po nasadení. Pilotná prevádzka bude končiť vyhodnotením pilotnej prevádzky a v prípade potreby prijatím potrebných opatrení.</w:t>
            </w:r>
          </w:p>
          <w:p w14:paraId="1185C379" w14:textId="3E5A8CD8" w:rsidR="00002926" w:rsidRPr="005D56C2" w:rsidRDefault="00002926" w:rsidP="003B3F93">
            <w:r w:rsidRPr="005D56C2">
              <w:t>Realizácia aktivity bude ukončená finálnym akceptačným protokolom.</w:t>
            </w:r>
          </w:p>
        </w:tc>
      </w:tr>
      <w:tr w:rsidR="00002926" w:rsidRPr="005D56C2" w14:paraId="057B10F6" w14:textId="77777777" w:rsidTr="004F1080">
        <w:tc>
          <w:tcPr>
            <w:tcW w:w="2235" w:type="dxa"/>
            <w:shd w:val="clear" w:color="auto" w:fill="E7E6E6"/>
            <w:vAlign w:val="center"/>
          </w:tcPr>
          <w:p w14:paraId="08E07084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lastRenderedPageBreak/>
              <w:t>Post-implementačná podpora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5493B77" w14:textId="77777777" w:rsidR="00002926" w:rsidRPr="005D56C2" w:rsidRDefault="00002926" w:rsidP="004F1080">
            <w:r w:rsidRPr="005D56C2">
              <w:t>V zmysle zmluvy o SLA s</w:t>
            </w:r>
            <w:r>
              <w:t> </w:t>
            </w:r>
            <w:r w:rsidRPr="005D56C2">
              <w:t>dodávateľom</w:t>
            </w:r>
          </w:p>
        </w:tc>
      </w:tr>
      <w:tr w:rsidR="00002926" w:rsidRPr="005D56C2" w14:paraId="4E08988B" w14:textId="77777777" w:rsidTr="004F1080">
        <w:tc>
          <w:tcPr>
            <w:tcW w:w="2235" w:type="dxa"/>
            <w:shd w:val="clear" w:color="auto" w:fill="E7E6E6"/>
            <w:vAlign w:val="center"/>
          </w:tcPr>
          <w:p w14:paraId="5D4660D7" w14:textId="77777777" w:rsidR="00002926" w:rsidRPr="005D56C2" w:rsidRDefault="00002926" w:rsidP="004F1080">
            <w:pPr>
              <w:ind w:right="-108"/>
              <w:jc w:val="center"/>
              <w:rPr>
                <w:color w:val="000000"/>
                <w:lang w:eastAsia="sk-SK"/>
              </w:rPr>
            </w:pPr>
            <w:r w:rsidRPr="005D56C2">
              <w:rPr>
                <w:color w:val="000000"/>
                <w:lang w:eastAsia="sk-SK"/>
              </w:rPr>
              <w:t>Dokumentácia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FFE1023" w14:textId="77777777" w:rsidR="00002926" w:rsidRPr="005D56C2" w:rsidRDefault="00002926" w:rsidP="004F1080">
            <w:r w:rsidRPr="005D56C2">
              <w:t>V rámci projektu bude odovzdaná nasledovná dokumentácia:</w:t>
            </w:r>
          </w:p>
          <w:p w14:paraId="00BE0E79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Aplikačná príručka</w:t>
            </w:r>
          </w:p>
          <w:p w14:paraId="163DDFE6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Používateľská príručka</w:t>
            </w:r>
          </w:p>
          <w:p w14:paraId="5EC326E9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Inštalačná príručka a pokyny na inštaláciu (úvodnú/opakovanú)</w:t>
            </w:r>
          </w:p>
          <w:p w14:paraId="7FB8B25D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Konfiguračná príručka a pokyny pre diagnostiku</w:t>
            </w:r>
          </w:p>
          <w:p w14:paraId="6B9F89BA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Integračná príručka</w:t>
            </w:r>
          </w:p>
          <w:p w14:paraId="62738CCB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Prevádzkový opis a pokyny pre servis a údržbu</w:t>
            </w:r>
          </w:p>
          <w:p w14:paraId="05ED3B11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Pokyny pre obnovu v prípade výpadku alebo havárie (Havarijný plán)</w:t>
            </w:r>
          </w:p>
          <w:p w14:paraId="78FF9D31" w14:textId="77777777" w:rsidR="00002926" w:rsidRPr="005D56C2" w:rsidRDefault="00002926" w:rsidP="00002926">
            <w:pPr>
              <w:numPr>
                <w:ilvl w:val="0"/>
                <w:numId w:val="36"/>
              </w:numPr>
              <w:tabs>
                <w:tab w:val="num" w:pos="360"/>
              </w:tabs>
              <w:spacing w:after="0"/>
            </w:pPr>
            <w:r w:rsidRPr="005D56C2">
              <w:t>Bezpečnostný projekt</w:t>
            </w:r>
          </w:p>
          <w:p w14:paraId="013E4C7A" w14:textId="77777777" w:rsidR="00002926" w:rsidRPr="005D56C2" w:rsidRDefault="00002926" w:rsidP="004F1080"/>
        </w:tc>
      </w:tr>
    </w:tbl>
    <w:p w14:paraId="21E872CB" w14:textId="4A64D762" w:rsidR="008545E7" w:rsidRDefault="008545E7" w:rsidP="00002926">
      <w:pPr>
        <w:pStyle w:val="InstrukciaZoznam"/>
        <w:numPr>
          <w:ilvl w:val="0"/>
          <w:numId w:val="0"/>
        </w:numPr>
      </w:pPr>
    </w:p>
    <w:p w14:paraId="69F10600" w14:textId="77777777" w:rsidR="00F22514" w:rsidRPr="00BD433C" w:rsidRDefault="00F22514" w:rsidP="00F22514"/>
    <w:p w14:paraId="603EB00F" w14:textId="772C20B1" w:rsidR="008545E7" w:rsidRDefault="52D1989B" w:rsidP="004A29DE">
      <w:pPr>
        <w:pStyle w:val="Nadpis1"/>
      </w:pPr>
      <w:bookmarkStart w:id="213" w:name="_Toc47815704"/>
      <w:bookmarkStart w:id="214" w:name="_Toc1888607264"/>
      <w:bookmarkStart w:id="215" w:name="_Toc609127555"/>
      <w:bookmarkStart w:id="216" w:name="_Toc1016816405"/>
      <w:bookmarkStart w:id="217" w:name="_Toc1570812277"/>
      <w:bookmarkStart w:id="218" w:name="_Toc654836100"/>
      <w:bookmarkStart w:id="219" w:name="_Toc534841930"/>
      <w:bookmarkStart w:id="220" w:name="_Toc1695646942"/>
      <w:bookmarkStart w:id="221" w:name="_Toc452731307"/>
      <w:bookmarkStart w:id="222" w:name="_Toc1493751813"/>
      <w:bookmarkStart w:id="223" w:name="_Toc744122543"/>
      <w:bookmarkStart w:id="224" w:name="_Toc982854671"/>
      <w:bookmarkStart w:id="225" w:name="_Toc152607320"/>
      <w:r>
        <w:t>NÁHĽAD ARCHITEKTÚRY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14:paraId="6CE62A20" w14:textId="77777777" w:rsidR="00002926" w:rsidRPr="005D56C2" w:rsidRDefault="00002926" w:rsidP="00002926">
      <w:pPr>
        <w:jc w:val="both"/>
      </w:pPr>
      <w:r w:rsidRPr="005D56C2">
        <w:t>Náhľad architektúry mapuje požadovaný stav TO-BE architektúry. Pre účely projektu boli zmapované požiadavky z pohľadu:</w:t>
      </w:r>
    </w:p>
    <w:p w14:paraId="54EB061C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  <w:tab w:val="left" w:pos="851"/>
          <w:tab w:val="center" w:pos="3119"/>
        </w:tabs>
        <w:spacing w:after="0"/>
        <w:rPr>
          <w:color w:val="000000"/>
        </w:rPr>
      </w:pPr>
      <w:r w:rsidRPr="005D56C2">
        <w:rPr>
          <w:color w:val="000000"/>
        </w:rPr>
        <w:t>Biznis</w:t>
      </w:r>
    </w:p>
    <w:p w14:paraId="57563D02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  <w:tab w:val="left" w:pos="851"/>
          <w:tab w:val="center" w:pos="3119"/>
        </w:tabs>
        <w:spacing w:after="0"/>
        <w:rPr>
          <w:color w:val="000000"/>
        </w:rPr>
      </w:pPr>
      <w:r w:rsidRPr="005D56C2">
        <w:rPr>
          <w:color w:val="000000"/>
        </w:rPr>
        <w:t>Aplikačného</w:t>
      </w:r>
    </w:p>
    <w:p w14:paraId="226F5197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  <w:tab w:val="left" w:pos="851"/>
          <w:tab w:val="center" w:pos="3119"/>
        </w:tabs>
        <w:spacing w:after="0"/>
        <w:rPr>
          <w:color w:val="000000"/>
        </w:rPr>
      </w:pPr>
      <w:r w:rsidRPr="005D56C2">
        <w:rPr>
          <w:color w:val="000000"/>
        </w:rPr>
        <w:t>Technologického</w:t>
      </w:r>
    </w:p>
    <w:p w14:paraId="2399DBDC" w14:textId="77777777" w:rsidR="00002926" w:rsidRPr="005D56C2" w:rsidRDefault="00002926" w:rsidP="00002926">
      <w:pPr>
        <w:numPr>
          <w:ilvl w:val="0"/>
          <w:numId w:val="28"/>
        </w:numPr>
        <w:tabs>
          <w:tab w:val="num" w:pos="360"/>
          <w:tab w:val="left" w:pos="851"/>
          <w:tab w:val="center" w:pos="3119"/>
        </w:tabs>
        <w:spacing w:after="0"/>
        <w:rPr>
          <w:color w:val="000000"/>
        </w:rPr>
      </w:pPr>
      <w:r w:rsidRPr="005D56C2">
        <w:rPr>
          <w:color w:val="000000"/>
        </w:rPr>
        <w:t>Procesného</w:t>
      </w:r>
    </w:p>
    <w:p w14:paraId="60943DC5" w14:textId="6681D2DE" w:rsidR="00002926" w:rsidRPr="005D56C2" w:rsidRDefault="00002926" w:rsidP="00002926">
      <w:pPr>
        <w:jc w:val="both"/>
      </w:pPr>
      <w:r w:rsidRPr="005D56C2">
        <w:t xml:space="preserve">Tieto požiadavky boli pretransformované do zmapovania jednotlivých vrstiev pomocou notácie </w:t>
      </w:r>
      <w:proofErr w:type="spellStart"/>
      <w:r w:rsidRPr="005D56C2">
        <w:t>Archimate</w:t>
      </w:r>
      <w:proofErr w:type="spellEnd"/>
      <w:r w:rsidRPr="005D56C2">
        <w:t>.</w:t>
      </w:r>
    </w:p>
    <w:p w14:paraId="3D1C8B76" w14:textId="77777777" w:rsidR="003B1A3E" w:rsidRDefault="003B1A3E" w:rsidP="00F22514"/>
    <w:p w14:paraId="2B5FBA57" w14:textId="36B8B8DF" w:rsidR="00D04164" w:rsidRDefault="003B1A3E" w:rsidP="00D04164">
      <w:pPr>
        <w:pStyle w:val="Nadpis2"/>
        <w:ind w:left="578" w:hanging="578"/>
      </w:pPr>
      <w:r>
        <w:t>Biznis architektúra</w:t>
      </w:r>
    </w:p>
    <w:p w14:paraId="3124F957" w14:textId="77777777" w:rsidR="00C454C9" w:rsidRDefault="00C454C9" w:rsidP="008E4F17">
      <w:pPr>
        <w:rPr>
          <w:noProof/>
        </w:rPr>
      </w:pPr>
    </w:p>
    <w:p w14:paraId="2BCA5BB6" w14:textId="00E8BE68" w:rsidR="008E4F17" w:rsidRDefault="005D0349" w:rsidP="008E4F17">
      <w:r>
        <w:rPr>
          <w:noProof/>
        </w:rPr>
        <w:drawing>
          <wp:inline distT="0" distB="0" distL="0" distR="0" wp14:anchorId="7BDD3B19" wp14:editId="0A557899">
            <wp:extent cx="6120130" cy="2562225"/>
            <wp:effectExtent l="0" t="0" r="0" b="9525"/>
            <wp:docPr id="979127504" name="Obrázok 1" descr="Obrázok, na ktorom je text, diagram, snímka obrazovky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27504" name="Obrázok 1" descr="Obrázok, na ktorom je text, diagram, snímka obrazovky, plán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CDDD" w14:textId="63FDDF43" w:rsidR="00CF6B13" w:rsidRDefault="00CF6B13" w:rsidP="008E4F17">
      <w:r>
        <w:t>V rámci rozvoja biznis architektúry v TO BE stave je plánovaný rozvoj nasledovných funkcionalít:</w:t>
      </w:r>
    </w:p>
    <w:p w14:paraId="3C7D8D21" w14:textId="5FFF6EFD" w:rsidR="00CF6B13" w:rsidRDefault="00CF6B13" w:rsidP="00CF6B13">
      <w:pPr>
        <w:pStyle w:val="Odsekzoznamu"/>
        <w:numPr>
          <w:ilvl w:val="0"/>
          <w:numId w:val="46"/>
        </w:numPr>
      </w:pPr>
      <w:r>
        <w:t>Agenda – Kniha návštev poľovného revíru</w:t>
      </w:r>
    </w:p>
    <w:p w14:paraId="03076DE4" w14:textId="7E707D40" w:rsidR="00CF6B13" w:rsidRDefault="00CF6B13" w:rsidP="00CF6B13">
      <w:pPr>
        <w:pStyle w:val="Odsekzoznamu"/>
        <w:numPr>
          <w:ilvl w:val="0"/>
          <w:numId w:val="46"/>
        </w:numPr>
      </w:pPr>
      <w:r>
        <w:t>Agenda – Poľovné lístky</w:t>
      </w:r>
    </w:p>
    <w:p w14:paraId="797CC45C" w14:textId="1F2832E9" w:rsidR="00CF6B13" w:rsidRDefault="00CF6B13" w:rsidP="00CF6B13">
      <w:pPr>
        <w:pStyle w:val="Odsekzoznamu"/>
        <w:numPr>
          <w:ilvl w:val="0"/>
          <w:numId w:val="46"/>
        </w:numPr>
      </w:pPr>
      <w:r>
        <w:t>Agenda – Poľovný hospodár</w:t>
      </w:r>
    </w:p>
    <w:p w14:paraId="0FED3746" w14:textId="54DAAA79" w:rsidR="00CF6B13" w:rsidRDefault="00CF6B13" w:rsidP="00CF6B13">
      <w:r>
        <w:t>Rozvíjané fun</w:t>
      </w:r>
      <w:r w:rsidR="00E26D86">
        <w:t>k</w:t>
      </w:r>
      <w:r>
        <w:t>cionality budú dostupné prostredníctvom mobilnej aplikácie a takisto prostredníctvom webového rozhrania</w:t>
      </w:r>
      <w:r w:rsidR="00E26D86">
        <w:t>. Rozvoj funkcionalít zvýši úroveň elektronizácie poskytovaných služieb, zabezpečí zavedenie nových služieb, digitalizáciu papierovej agendy a zvýšenie kvality evidovaných údajov. Zvýšením úrovne elektronizácie vybraných služieb a pridaním nových koncových služieb sa zvýši používateľský komfort, zefektívnia sa činnosti a zároveň bude zabezpečené dodržanie princípu 1x a dosť pri údajoch jednotlivých používateľov.</w:t>
      </w:r>
    </w:p>
    <w:p w14:paraId="4CED6FB3" w14:textId="77777777" w:rsidR="00CF6B13" w:rsidRPr="008E4F17" w:rsidRDefault="00CF6B13" w:rsidP="008E4F17"/>
    <w:p w14:paraId="64B3FDC5" w14:textId="77777777" w:rsidR="00C454C9" w:rsidRDefault="00C454C9">
      <w:pPr>
        <w:spacing w:after="0"/>
        <w:rPr>
          <w:rFonts w:ascii="Tahoma" w:eastAsia="Tahoma" w:hAnsi="Tahoma" w:cs="Tahoma"/>
          <w:b/>
          <w:sz w:val="18"/>
          <w:szCs w:val="32"/>
        </w:rPr>
      </w:pPr>
      <w:r>
        <w:br w:type="page"/>
      </w:r>
    </w:p>
    <w:p w14:paraId="59CDADEE" w14:textId="5C347D33" w:rsidR="003B1A3E" w:rsidRDefault="003B1A3E" w:rsidP="003B1A3E">
      <w:pPr>
        <w:pStyle w:val="Nadpis2"/>
        <w:ind w:left="578" w:hanging="578"/>
      </w:pPr>
      <w:r>
        <w:lastRenderedPageBreak/>
        <w:t>Aplikačná architektúra</w:t>
      </w:r>
    </w:p>
    <w:p w14:paraId="05A9BFEC" w14:textId="77777777" w:rsidR="00C454C9" w:rsidRDefault="00C454C9" w:rsidP="00B47925">
      <w:pPr>
        <w:rPr>
          <w:noProof/>
        </w:rPr>
      </w:pPr>
    </w:p>
    <w:p w14:paraId="34D5B1A0" w14:textId="3A7A81AA" w:rsidR="00B47925" w:rsidRDefault="000F0D34" w:rsidP="00B47925">
      <w:r>
        <w:rPr>
          <w:noProof/>
        </w:rPr>
        <w:drawing>
          <wp:inline distT="0" distB="0" distL="0" distR="0" wp14:anchorId="08CD2B81" wp14:editId="58D68903">
            <wp:extent cx="6120130" cy="3157220"/>
            <wp:effectExtent l="0" t="0" r="0" b="5080"/>
            <wp:docPr id="1719546195" name="Obrázok 2" descr="Obrázok, na ktorom je text, snímka obrazovky, diagram, výv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46195" name="Obrázok 2" descr="Obrázok, na ktorom je text, snímka obrazovky, diagram, vývoj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26A1" w14:textId="280683D6" w:rsidR="00224C93" w:rsidRDefault="00224C93" w:rsidP="00224C93">
      <w:r>
        <w:t>V rámci rozvoja aplikačnej architektúry v TO BE stave je plánovaný rozvoj nasledovných modulov:</w:t>
      </w:r>
    </w:p>
    <w:p w14:paraId="65A4C7A7" w14:textId="6A193FB1" w:rsidR="00224C93" w:rsidRDefault="00224C93" w:rsidP="00224C93">
      <w:pPr>
        <w:pStyle w:val="Odsekzoznamu"/>
        <w:numPr>
          <w:ilvl w:val="0"/>
          <w:numId w:val="46"/>
        </w:numPr>
      </w:pPr>
      <w:r>
        <w:t>Elektronická kniha návštev poľovného revíru</w:t>
      </w:r>
    </w:p>
    <w:p w14:paraId="7D8C3159" w14:textId="65AD61B5" w:rsidR="00224C93" w:rsidRDefault="00224C93" w:rsidP="00224C93">
      <w:pPr>
        <w:pStyle w:val="Odsekzoznamu"/>
        <w:numPr>
          <w:ilvl w:val="0"/>
          <w:numId w:val="46"/>
        </w:numPr>
      </w:pPr>
      <w:r>
        <w:t>Poľovné lístky</w:t>
      </w:r>
    </w:p>
    <w:p w14:paraId="064E21D1" w14:textId="478A58FC" w:rsidR="00224C93" w:rsidRDefault="00224C93" w:rsidP="00224C93">
      <w:pPr>
        <w:pStyle w:val="Odsekzoznamu"/>
        <w:numPr>
          <w:ilvl w:val="0"/>
          <w:numId w:val="46"/>
        </w:numPr>
      </w:pPr>
      <w:r>
        <w:t>Poľovný hospodár</w:t>
      </w:r>
    </w:p>
    <w:p w14:paraId="774F7E07" w14:textId="22103698" w:rsidR="00224C93" w:rsidRDefault="00224C93" w:rsidP="00224C93">
      <w:pPr>
        <w:pStyle w:val="Odsekzoznamu"/>
        <w:numPr>
          <w:ilvl w:val="0"/>
          <w:numId w:val="46"/>
        </w:numPr>
      </w:pPr>
      <w:r>
        <w:t>Skúšky</w:t>
      </w:r>
    </w:p>
    <w:p w14:paraId="3C8B4D28" w14:textId="1E1B91F0" w:rsidR="00224C93" w:rsidRDefault="00224C93" w:rsidP="00224C93">
      <w:pPr>
        <w:pStyle w:val="Odsekzoznamu"/>
        <w:numPr>
          <w:ilvl w:val="0"/>
          <w:numId w:val="46"/>
        </w:numPr>
      </w:pPr>
      <w:r>
        <w:t>Mobilná aplikácia</w:t>
      </w:r>
    </w:p>
    <w:p w14:paraId="7E73F36A" w14:textId="4239FDD8" w:rsidR="00224C93" w:rsidRDefault="00224C93" w:rsidP="00224C93">
      <w:r>
        <w:t xml:space="preserve">V rámci rozvoja bude </w:t>
      </w:r>
      <w:r w:rsidR="004632DC">
        <w:t xml:space="preserve">takisto </w:t>
      </w:r>
      <w:r>
        <w:t>implementovaná</w:t>
      </w:r>
      <w:r w:rsidR="004632DC">
        <w:t xml:space="preserve"> integrácia na ÚPVS – IS CSRÚ a </w:t>
      </w:r>
      <w:proofErr w:type="spellStart"/>
      <w:r w:rsidR="004632DC">
        <w:t>eID</w:t>
      </w:r>
      <w:proofErr w:type="spellEnd"/>
      <w:r>
        <w:t xml:space="preserve">. </w:t>
      </w:r>
      <w:r w:rsidR="00C90ECA">
        <w:t xml:space="preserve">Konzumáciou údajov z IS CSRÚ bude </w:t>
      </w:r>
      <w:r w:rsidR="00BD27BA">
        <w:t>zabezpečená</w:t>
      </w:r>
      <w:r w:rsidR="00C90ECA">
        <w:t xml:space="preserve"> zvýšená kvalita evidovaných údajov a automatizované pritekanie zmien údajov používateľov v prípade niektorých životných situácií (zmena bydliska, zmena priezviska, atď.)</w:t>
      </w:r>
      <w:r w:rsidR="007C43D9">
        <w:t xml:space="preserve">. Integráciou na ÚPVS bude takisto zabezpečené podávanie žiadostí prostredníctvom formulárov na slovensko.sk </w:t>
      </w:r>
      <w:r w:rsidR="00E14831">
        <w:t>a ich podpisovanie.</w:t>
      </w:r>
    </w:p>
    <w:p w14:paraId="1FA6D507" w14:textId="77777777" w:rsidR="00224C93" w:rsidRDefault="00224C93" w:rsidP="00B47925"/>
    <w:p w14:paraId="2685FBBC" w14:textId="77777777" w:rsidR="009503A0" w:rsidRPr="00B47925" w:rsidRDefault="009503A0" w:rsidP="00B47925"/>
    <w:p w14:paraId="3A9B06F2" w14:textId="77777777" w:rsidR="00C454C9" w:rsidRDefault="00C454C9">
      <w:pPr>
        <w:spacing w:after="0"/>
        <w:rPr>
          <w:rFonts w:ascii="Tahoma" w:eastAsia="Tahoma" w:hAnsi="Tahoma" w:cs="Tahoma"/>
          <w:b/>
          <w:sz w:val="18"/>
          <w:szCs w:val="32"/>
        </w:rPr>
      </w:pPr>
      <w:r>
        <w:br w:type="page"/>
      </w:r>
    </w:p>
    <w:p w14:paraId="7D5CC143" w14:textId="0F513CED" w:rsidR="003B1A3E" w:rsidRDefault="003B1A3E" w:rsidP="003B1A3E">
      <w:pPr>
        <w:pStyle w:val="Nadpis2"/>
        <w:ind w:left="578" w:hanging="578"/>
      </w:pPr>
      <w:r>
        <w:lastRenderedPageBreak/>
        <w:t>Technologická architektúra</w:t>
      </w:r>
    </w:p>
    <w:p w14:paraId="5AABE3DB" w14:textId="77777777" w:rsidR="00C454C9" w:rsidRDefault="00C454C9" w:rsidP="00A05C26">
      <w:pPr>
        <w:rPr>
          <w:noProof/>
        </w:rPr>
      </w:pPr>
    </w:p>
    <w:p w14:paraId="21E6CCC9" w14:textId="47A0A3D4" w:rsidR="00A05C26" w:rsidRDefault="001B4795" w:rsidP="00A05C26">
      <w:r>
        <w:rPr>
          <w:noProof/>
        </w:rPr>
        <w:drawing>
          <wp:inline distT="0" distB="0" distL="0" distR="0" wp14:anchorId="78B9CEA9" wp14:editId="0598FAA5">
            <wp:extent cx="6120130" cy="4758055"/>
            <wp:effectExtent l="0" t="0" r="0" b="4445"/>
            <wp:docPr id="1093612944" name="Obrázok 3" descr="Obrázok, na ktorom je text, snímka obrazovky, diagram, štvor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12944" name="Obrázok 3" descr="Obrázok, na ktorom je text, snímka obrazovky, diagram, štvorec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3377" w14:textId="694C0019" w:rsidR="00395858" w:rsidRPr="00A05C26" w:rsidRDefault="00395858" w:rsidP="00A05C26">
      <w:r>
        <w:t xml:space="preserve">V rámci technologickej vrstvy architektúry nie sú plánované zmeny na infraštruktúre. </w:t>
      </w:r>
      <w:r w:rsidR="00D33D83">
        <w:t xml:space="preserve">ŠIS SPK je postavený na </w:t>
      </w:r>
      <w:proofErr w:type="spellStart"/>
      <w:r w:rsidR="00D33D83">
        <w:t>opensource</w:t>
      </w:r>
      <w:proofErr w:type="spellEnd"/>
      <w:r w:rsidR="00D33D83">
        <w:t xml:space="preserve"> platforme </w:t>
      </w:r>
      <w:proofErr w:type="spellStart"/>
      <w:r w:rsidR="00D33D83">
        <w:t>iDempiere</w:t>
      </w:r>
      <w:proofErr w:type="spellEnd"/>
      <w:r w:rsidR="00D33D83">
        <w:t xml:space="preserve">, pričom sú doňho dopracované </w:t>
      </w:r>
      <w:proofErr w:type="spellStart"/>
      <w:r w:rsidR="00D33D83">
        <w:t>custom</w:t>
      </w:r>
      <w:proofErr w:type="spellEnd"/>
      <w:r w:rsidR="00D33D83">
        <w:t xml:space="preserve"> komponenty pre potreby Slovenskej poľovníckej komory.</w:t>
      </w:r>
    </w:p>
    <w:p w14:paraId="00C58BB5" w14:textId="77777777" w:rsidR="00725E03" w:rsidRPr="00FB2CDC" w:rsidRDefault="00725E03" w:rsidP="006B30E3">
      <w:pPr>
        <w:pStyle w:val="Svetlmriekazvraznenie31"/>
        <w:tabs>
          <w:tab w:val="left" w:pos="284"/>
          <w:tab w:val="center" w:pos="3119"/>
        </w:tabs>
        <w:ind w:left="66"/>
        <w:rPr>
          <w:rFonts w:ascii="Tahoma" w:hAnsi="Tahoma" w:cs="Tahoma"/>
          <w:i/>
          <w:color w:val="A6A6A6"/>
          <w:szCs w:val="16"/>
        </w:rPr>
      </w:pPr>
    </w:p>
    <w:p w14:paraId="18D03700" w14:textId="2DEBEB43" w:rsidR="0074149D" w:rsidRDefault="1AB34FD9" w:rsidP="004A29DE">
      <w:pPr>
        <w:pStyle w:val="Nadpis1"/>
      </w:pPr>
      <w:bookmarkStart w:id="226" w:name="_Toc1427296716"/>
      <w:bookmarkStart w:id="227" w:name="_Toc208969925"/>
      <w:bookmarkStart w:id="228" w:name="_Toc2114332294"/>
      <w:bookmarkStart w:id="229" w:name="_Toc1269235670"/>
      <w:bookmarkStart w:id="230" w:name="_Toc1614333450"/>
      <w:bookmarkStart w:id="231" w:name="_Toc825763386"/>
      <w:bookmarkStart w:id="232" w:name="_Toc2101360933"/>
      <w:bookmarkStart w:id="233" w:name="_Toc30446447"/>
      <w:bookmarkStart w:id="234" w:name="_Toc1763044084"/>
      <w:bookmarkStart w:id="235" w:name="_Toc146510989"/>
      <w:bookmarkStart w:id="236" w:name="_Toc2133064951"/>
      <w:bookmarkStart w:id="237" w:name="_Toc152607322"/>
      <w:r>
        <w:t>LEGISLATÍVA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14:paraId="71CFF8BF" w14:textId="02F45CFB" w:rsidR="00D04164" w:rsidRPr="00D04164" w:rsidRDefault="003A6F0B" w:rsidP="003A6F0B">
      <w:pPr>
        <w:pStyle w:val="Nadpis2"/>
      </w:pPr>
      <w:r>
        <w:t>Základné právne normy</w:t>
      </w:r>
    </w:p>
    <w:p w14:paraId="5286AE72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Zákon č. 95/2019 Z. z. o informačných technológiách vo verejnej správe a o zmene a doplnení niektorých zákonov v znení neskorších predpisov, vrátane jeho vykonávacích predpisov</w:t>
      </w:r>
    </w:p>
    <w:p w14:paraId="13DF3D62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Vyhláška č. 401/2023 Z. z. o riadení projektov, pre projekt Centralizácia údajov cestných mostov a lávok.</w:t>
      </w:r>
    </w:p>
    <w:p w14:paraId="764296A4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Vyhláška č. 85/2020 Z. z. Úradu podpredsedu vlády Slovenskej republiky pre investície a informatizáciu o riadení projektov</w:t>
      </w:r>
    </w:p>
    <w:p w14:paraId="7399FAB3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545/2021 Z. z. Ministerstva investícií, regionálneho rozvoja a informatizácie Slovenskej republiky, ktorou sa mení a dopĺňa vyhláška Úradu podpredsedu vlády Slovenskej republiky pre investície a informatizáciu č. 85/2020 Z. z. o riadení projektov </w:t>
      </w:r>
    </w:p>
    <w:p w14:paraId="75339F3C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78/2020 Z. z. Úradu podpredsedu vlády Slovenskej republiky pre investície a informatizáciu o štandardoch pre informačné technológie verejnej správy </w:t>
      </w:r>
    </w:p>
    <w:p w14:paraId="5870A486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546/2021 Z. z. Ministerstva investícií, regionálneho rozvoja a informatizácie Slovenskej republiky, ktorou sa mení a dopĺňa vyhláška č. 78/2020 Z. z. Úradu podpredsedu vlády Slovenskej republiky pre investície a informatizáciu o štandardoch pre informačné technológie verejnej správy </w:t>
      </w:r>
    </w:p>
    <w:p w14:paraId="74649FE3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547/2021 </w:t>
      </w:r>
      <w:proofErr w:type="spellStart"/>
      <w:r w:rsidRPr="00D04164">
        <w:rPr>
          <w:rFonts w:cs="Arial"/>
          <w:szCs w:val="16"/>
        </w:rPr>
        <w:t>Zz</w:t>
      </w:r>
      <w:proofErr w:type="spellEnd"/>
      <w:r w:rsidRPr="00D04164">
        <w:rPr>
          <w:rFonts w:cs="Arial"/>
          <w:szCs w:val="16"/>
        </w:rPr>
        <w:t xml:space="preserve"> (UX/IDSK) ministerstva investícií, regionálneho rozvoja a informatizácie Slovenskej republiky o elektronizácii agendy verejnej správy</w:t>
      </w:r>
    </w:p>
    <w:p w14:paraId="5356C74B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179/2020 Z. z. Úradu podpredsedu vlády Slovenskej republiky pre investície a informatizáciu, ktorou sa ustanovuje spôsob kategorizácie a obsah bezpečnostných opatrení informačných technológií verejnej správy </w:t>
      </w:r>
    </w:p>
    <w:p w14:paraId="43285D97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438/2019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 o výkone ustanovení zákona o e-</w:t>
      </w:r>
      <w:proofErr w:type="spellStart"/>
      <w:r w:rsidRPr="00D04164">
        <w:rPr>
          <w:rFonts w:cs="Arial"/>
          <w:szCs w:val="16"/>
        </w:rPr>
        <w:t>Governmente</w:t>
      </w:r>
      <w:proofErr w:type="spellEnd"/>
      <w:r w:rsidRPr="00D04164">
        <w:rPr>
          <w:rFonts w:cs="Arial"/>
          <w:szCs w:val="16"/>
        </w:rPr>
        <w:t xml:space="preserve"> (</w:t>
      </w:r>
      <w:proofErr w:type="spellStart"/>
      <w:r w:rsidRPr="00D04164">
        <w:rPr>
          <w:rFonts w:cs="Arial"/>
          <w:szCs w:val="16"/>
        </w:rPr>
        <w:t>eDesk</w:t>
      </w:r>
      <w:proofErr w:type="spellEnd"/>
      <w:r w:rsidRPr="00D04164">
        <w:rPr>
          <w:rFonts w:cs="Arial"/>
          <w:szCs w:val="16"/>
        </w:rPr>
        <w:t xml:space="preserve"> modul)</w:t>
      </w:r>
    </w:p>
    <w:p w14:paraId="7E9B3F6C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331/2018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 o zaručenej konverzii</w:t>
      </w:r>
    </w:p>
    <w:p w14:paraId="24DCFCB6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č. 547/2021 Z. z. Ministerstva investícií, regionálneho rozvoja a informatizácie Slovenskej republiky o elektronizácii agendy verejnej správy </w:t>
      </w:r>
    </w:p>
    <w:p w14:paraId="4CD789F0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Zákon č. 305/2013 Z. z. o elektronickej podobe výkonu pôsobnosti orgánov verejnej moci a o zmene a doplnení niektorých zákonov (zákon o e-</w:t>
      </w:r>
      <w:proofErr w:type="spellStart"/>
      <w:r w:rsidRPr="00D04164">
        <w:rPr>
          <w:rFonts w:cs="Arial"/>
          <w:szCs w:val="16"/>
        </w:rPr>
        <w:t>Governmente</w:t>
      </w:r>
      <w:proofErr w:type="spellEnd"/>
      <w:r w:rsidRPr="00D04164">
        <w:rPr>
          <w:rFonts w:cs="Arial"/>
          <w:szCs w:val="16"/>
        </w:rPr>
        <w:t>) v znení neskorších predpisov,  vrátane jeho vykonávacích predpisov</w:t>
      </w:r>
    </w:p>
    <w:p w14:paraId="03D3A265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lastRenderedPageBreak/>
        <w:t>Zákon č. 69/2018 Z. z. o kybernetickej bezpečnosti a o zmene a doplnení niektorých zákonov v znení neskorších predpisov, vrátane jeho vykonávacích predpisov</w:t>
      </w:r>
    </w:p>
    <w:p w14:paraId="6909A6E0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Zákon č. 177/2018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 xml:space="preserve">. proti byrokracii a o niektorých opatreniach na znižovanie administratívnej záťaže využívaním ISVS </w:t>
      </w:r>
    </w:p>
    <w:p w14:paraId="3253C355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Zákon č. 351/2011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 o elektronických komunikáciách (ochrana súkromia a osobných údajov, ochrana sietí a zariadení)</w:t>
      </w:r>
    </w:p>
    <w:p w14:paraId="52795331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Zákon č. 45/2011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 o Kritickej infraštruktúre</w:t>
      </w:r>
    </w:p>
    <w:p w14:paraId="13796B4D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Zákon č. 272/2016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 xml:space="preserve">. o dôveryhodných službách (elektronický podpis) a o dôveryhodných službách pre elektronické transakcie na vnútornom </w:t>
      </w:r>
      <w:proofErr w:type="spellStart"/>
      <w:r w:rsidRPr="00D04164">
        <w:rPr>
          <w:rFonts w:cs="Arial"/>
          <w:szCs w:val="16"/>
        </w:rPr>
        <w:t>trhum</w:t>
      </w:r>
      <w:proofErr w:type="spellEnd"/>
      <w:r w:rsidRPr="00D04164">
        <w:rPr>
          <w:rFonts w:cs="Arial"/>
          <w:szCs w:val="16"/>
        </w:rPr>
        <w:t xml:space="preserve"> (</w:t>
      </w:r>
      <w:proofErr w:type="spellStart"/>
      <w:r w:rsidRPr="00D04164">
        <w:rPr>
          <w:rFonts w:cs="Arial"/>
          <w:szCs w:val="16"/>
        </w:rPr>
        <w:t>EiDAS</w:t>
      </w:r>
      <w:proofErr w:type="spellEnd"/>
      <w:r w:rsidRPr="00D04164">
        <w:rPr>
          <w:rFonts w:cs="Arial"/>
          <w:szCs w:val="16"/>
        </w:rPr>
        <w:t>)</w:t>
      </w:r>
    </w:p>
    <w:p w14:paraId="34161D0D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Trestný zákon č. 300/2005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 (trestné činy páchané pomocou elektronických prostriedkov a v elektronickom prostredí)</w:t>
      </w:r>
    </w:p>
    <w:p w14:paraId="4F65386A" w14:textId="328DA10C" w:rsidR="00D04164" w:rsidRPr="00D04164" w:rsidRDefault="004A2D26" w:rsidP="003A6F0B">
      <w:pPr>
        <w:pStyle w:val="Nadpis2"/>
      </w:pPr>
      <w:r>
        <w:t>K</w:t>
      </w:r>
      <w:r w:rsidR="00D04164" w:rsidRPr="00D04164">
        <w:t xml:space="preserve">oncepcie, princípy a metodiky </w:t>
      </w:r>
    </w:p>
    <w:p w14:paraId="7932194A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Národná koncepcia informatizácie verejnej správy, dostupné na internetovej stránke: https://www.mirri.gov.sk/wp-content/uploads/2021/12/Narodna-koncepcia-informatizacie-verejnej-spravy-2021.pdf</w:t>
      </w:r>
    </w:p>
    <w:p w14:paraId="12012379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Uznesenie vlády č. 286/2019 k Povinnosti prednostne pristupovať k platným a účinným centrálnym IKT zmluvám, dostupné na internetovej stránke: https://rokovania.gov.sk/RVL/Resolution/17768/1</w:t>
      </w:r>
    </w:p>
    <w:p w14:paraId="50BA8889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Základné princípy realizácie IT projektov financovaných z verejných zdrojov a zdrojov EÚ („5 princípov“) (vyplýva z uznesenia vlády č. 654/2020, platí pre Orgány riadenia podľa § 5 ods. 2 zákona č. 95/2019 Z. z. o informačných technológiách vo verejnej správe a o zmene a doplnení niektorých zákonov), dostupné na internetovej stránke: https://www.mirri.gov.sk/wp-content/uploads/2021/05/Metodicke-usmernenie-009417-2021-oSBAA-1-v4-1.pdf</w:t>
      </w:r>
    </w:p>
    <w:p w14:paraId="1F14D6B9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Informatizácia 2.0 revízia výdavkov, dostupné na internetovej stránke: https://www.mfsr.sk/files/archiv/39/Informatizacia2.0_reviziavydavkov_20200320.pdf</w:t>
      </w:r>
    </w:p>
    <w:p w14:paraId="7D7E40B5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Jednotný dizajn manuál elektronických služieb a webových sídiel, dostupné na internetovej stránke: https://idsk.gov.sk/ </w:t>
      </w:r>
    </w:p>
    <w:p w14:paraId="6F856739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Metodické usmernenie MIRRI SR č. 8297/2021/</w:t>
      </w:r>
      <w:proofErr w:type="spellStart"/>
      <w:r w:rsidRPr="00D04164">
        <w:rPr>
          <w:rFonts w:cs="Arial"/>
          <w:szCs w:val="16"/>
        </w:rPr>
        <w:t>oPOHIT</w:t>
      </w:r>
      <w:proofErr w:type="spellEnd"/>
      <w:r w:rsidRPr="00D04164">
        <w:rPr>
          <w:rFonts w:cs="Arial"/>
          <w:szCs w:val="16"/>
        </w:rPr>
        <w:t xml:space="preserve"> zo dňa 10. 2. 2021 na monitorovanie využívania služieb verejnej správy, služieb vo verejnom záujme a verejných služieb (platí pre Orgány riadenia podľa § 5 ods. 2 písm. a), b) a d) zákona č. 95/2019 Z. z. o informačných technológiách vo verejnej správe a o zmene a doplnení niektorých zákonov), dostupné na internetovej stránke: https://metais.vicepremier.gov.sk/help</w:t>
      </w:r>
    </w:p>
    <w:p w14:paraId="6BD5DF21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Hodnotenie MF SR : nad 1 milión EUR s DPH na základe uznesenia vlády SR 649/2020 úloha C.5 a C.6, platí pre kapitoly štátneho rozpočtu a organizácie v riadiacej pôsobnosti kapitoly, dostupné na internetovej stránke: https://rokovania.gov.sk/RVL/Resolution/18792/1</w:t>
      </w:r>
    </w:p>
    <w:p w14:paraId="06DDE4B6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Hodnotenie MF SR : nad 10 miliónov EUR s DPH na základe § 19a zákona č. 523/2004 Z. z. o rozpočtových pravidlách verejnej správy, platí pre subjekty verejnej správy okrem obce, VÚC a nimi zriadené RPO okrem výnimiek ( + nariadenie vlády 174/2019 o podmienkach vypracovania štúdie uskutočniteľnosti investície a štúdie uskutočniteľnosti koncesie ), dostupné na internetovej stránke: https://www.slov-lex.sk/pravne-predpisy/SK/ZZ/2019/174/20200101.html</w:t>
      </w:r>
    </w:p>
    <w:p w14:paraId="099BC701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Systém implementácie POO, dostupné na internetovej stránke: https://www.planobnovy.sk/realizacia/dokumenty/</w:t>
      </w:r>
    </w:p>
    <w:p w14:paraId="382E1D46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Uznesenie vlády k SIPOO, dostupné na internetovej stránke: https://rokovania.gov.sk/RVL/Material/26756/1</w:t>
      </w:r>
    </w:p>
    <w:p w14:paraId="5C25CAD6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Metodická príručka k informačných technológiám v Pláne obnovy a odolnosti SR, dostupné na internetovej stránke: https://www.planobnovy.sk/site/assets/files/1299/metodicka_prirucka_it_vpoo.pdf</w:t>
      </w:r>
    </w:p>
    <w:p w14:paraId="30E36DBA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Metodické usmernenie nariadeniu (GDPR) k spracúvaniu osobných údajov (prostredníctvom web stránok) v súlade s požiadavkami Nariadenia Rady EÚ č. 2016/679 z 27. apríla 2016 o ochrane fyzických osôb pri spracúvaní osobných údajov a o voľnom pohybe takýchto údajov</w:t>
      </w:r>
    </w:p>
    <w:p w14:paraId="1FF54752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Metodika Používateľské princípy pre návrh a rozvoj elektronických služieb verejnej správy</w:t>
      </w:r>
    </w:p>
    <w:p w14:paraId="1FBDEAF5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Metodika optimalizácie procesov verejnej správy (najmä postupovať podľa bodu 3.5 b) pri vytváraní Procesnej analýzy) a v súlade s Metodikou optimalizácie procesov – konvenciami modelovania (aktualizovať diagramy životných situácií a karty životných situácií vedených na MVSR, ak Dielo ovplyvní výkon procesov životnej situácie)</w:t>
      </w:r>
    </w:p>
    <w:p w14:paraId="53EB8E7F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Koncepcia nákupu IT vo verejnej správe (v kontexte rokovania o licenčných právach k zdrojovému kódu) dostupná na webovej stránke: https://sp.vicepremier.gov.sk/verejne-obstaravanie-IKT/Verejn/2019_05_16_Koncepcia_nakupu_IT_s%20prilohami_schvalene_znenie.pdf</w:t>
      </w:r>
    </w:p>
    <w:p w14:paraId="0EC681A5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Metodické </w:t>
      </w:r>
      <w:proofErr w:type="spellStart"/>
      <w:r w:rsidRPr="00D04164">
        <w:rPr>
          <w:rFonts w:cs="Arial"/>
          <w:szCs w:val="16"/>
        </w:rPr>
        <w:t>umernenie</w:t>
      </w:r>
      <w:proofErr w:type="spellEnd"/>
      <w:r w:rsidRPr="00D04164">
        <w:rPr>
          <w:rFonts w:cs="Arial"/>
          <w:szCs w:val="16"/>
        </w:rPr>
        <w:t xml:space="preserve"> o postupe zaraďovania referenčných údajov do zoznamu referenčných údajov vo väzbe na referenčné registre  (č. 3639/2019/oDK-1)</w:t>
      </w:r>
    </w:p>
    <w:p w14:paraId="706852CE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Metodika Používateľské princípy pre návrh a rozvoj elektronických služieb verejnej správy</w:t>
      </w:r>
    </w:p>
    <w:p w14:paraId="6D3DAE0E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Metodický pokyn ÚPVII č. 514/2017-313 z 10.1.2017 na aktualizáciu obsahu centrálneho </w:t>
      </w:r>
      <w:proofErr w:type="spellStart"/>
      <w:r w:rsidRPr="00D04164">
        <w:rPr>
          <w:rFonts w:cs="Arial"/>
          <w:szCs w:val="16"/>
        </w:rPr>
        <w:t>metainformačného</w:t>
      </w:r>
      <w:proofErr w:type="spellEnd"/>
      <w:r w:rsidRPr="00D04164">
        <w:rPr>
          <w:rFonts w:cs="Arial"/>
          <w:szCs w:val="16"/>
        </w:rPr>
        <w:t xml:space="preserve"> systému verejnej správy povinnými osobami v znení neskorších predpisov</w:t>
      </w:r>
    </w:p>
    <w:p w14:paraId="724B4DC9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Metodický pokyn UPVII č. 3425/2019/oPK-1 na rozpočtovanie nákupu IT v rámci medzirezortného programu 0EK Informačné technológie financované zo štátneho rozpočtu</w:t>
      </w:r>
    </w:p>
    <w:p w14:paraId="4DF41E37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Metodické usmernenie č. 1/2019 k zálohovaniu údajov v databázach domén, registrátorov a kontaktov súvisiacich so správou domén najvyššej úrovne</w:t>
      </w:r>
    </w:p>
    <w:p w14:paraId="29380A1C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>Metodika pre Systematické zabezpečenie organizácií verejnej správy v oblasti informačnej bezpečnosti (CSIRT)</w:t>
      </w:r>
    </w:p>
    <w:p w14:paraId="65E89DC0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NBU č. 166/2018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., o podrobnostiach o technickom, technologickom a personálnom vybavení jednotky pre riešenie kybernetických bezpečnostných incidentov</w:t>
      </w:r>
    </w:p>
    <w:p w14:paraId="27F8B6D4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NBU č. 164/2018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., ktorou sa určujú identifikačné kritériá prevádzkovanej služby (kritériá základnej služby)</w:t>
      </w:r>
    </w:p>
    <w:p w14:paraId="0B8AA1F5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NBU č. 362/2018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., ktorou sa ustanovuje obsah bezpečnostných opatrení, obsah a štruktúra bezpečnostnej dokumentácie a rozsah všeobecných bezpečnostných opatrení</w:t>
      </w:r>
    </w:p>
    <w:p w14:paraId="6073FDA8" w14:textId="77777777" w:rsidR="00D04164" w:rsidRPr="00D04164" w:rsidRDefault="00D04164" w:rsidP="00D04164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D04164">
        <w:rPr>
          <w:rFonts w:cs="Arial"/>
          <w:szCs w:val="16"/>
        </w:rPr>
        <w:t xml:space="preserve">Vyhláška NBU č. 436/2019 </w:t>
      </w:r>
      <w:proofErr w:type="spellStart"/>
      <w:r w:rsidRPr="00D04164">
        <w:rPr>
          <w:rFonts w:cs="Arial"/>
          <w:szCs w:val="16"/>
        </w:rPr>
        <w:t>Z.z</w:t>
      </w:r>
      <w:proofErr w:type="spellEnd"/>
      <w:r w:rsidRPr="00D04164">
        <w:rPr>
          <w:rFonts w:cs="Arial"/>
          <w:szCs w:val="16"/>
        </w:rPr>
        <w:t>., o audite kybernetickej bezpečnosti a znalostnom štandarde audítora</w:t>
      </w:r>
    </w:p>
    <w:p w14:paraId="5C0AE439" w14:textId="1F729AE5" w:rsidR="00245EC2" w:rsidRDefault="004A2D26" w:rsidP="00F80244">
      <w:pPr>
        <w:pStyle w:val="Nadpis2"/>
      </w:pPr>
      <w:r>
        <w:t>Ostatné právne normy a metodické usmernenia</w:t>
      </w:r>
    </w:p>
    <w:p w14:paraId="3DBD8AD3" w14:textId="30D2DBC2" w:rsidR="00E528E9" w:rsidRDefault="00E528E9" w:rsidP="00E528E9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E528E9">
        <w:rPr>
          <w:rFonts w:cs="Arial"/>
          <w:szCs w:val="16"/>
        </w:rPr>
        <w:t>Zákon č. 274/2009 Z. z. o</w:t>
      </w:r>
      <w:r>
        <w:rPr>
          <w:rFonts w:cs="Arial"/>
          <w:szCs w:val="16"/>
        </w:rPr>
        <w:t> </w:t>
      </w:r>
      <w:r w:rsidRPr="00E528E9">
        <w:rPr>
          <w:rFonts w:cs="Arial"/>
          <w:szCs w:val="16"/>
        </w:rPr>
        <w:t>poľovníctve</w:t>
      </w:r>
    </w:p>
    <w:p w14:paraId="5FEE2FA1" w14:textId="1B990973" w:rsidR="00E528E9" w:rsidRDefault="00E528E9" w:rsidP="00E528E9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E528E9">
        <w:rPr>
          <w:rFonts w:cs="Arial"/>
          <w:szCs w:val="16"/>
        </w:rPr>
        <w:t>Vyhláška Ministerstva pôdohospodárstva SR č. 344/2009 Z. z.</w:t>
      </w:r>
    </w:p>
    <w:p w14:paraId="447CB071" w14:textId="3EAD0773" w:rsidR="00E528E9" w:rsidRDefault="00E528E9" w:rsidP="00E528E9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E528E9">
        <w:rPr>
          <w:rFonts w:cs="Arial"/>
          <w:szCs w:val="16"/>
        </w:rPr>
        <w:t>Zákon č. 543/2002 Z. z. o ochrane prírody a</w:t>
      </w:r>
      <w:r>
        <w:rPr>
          <w:rFonts w:cs="Arial"/>
          <w:szCs w:val="16"/>
        </w:rPr>
        <w:t> </w:t>
      </w:r>
      <w:r w:rsidRPr="00E528E9">
        <w:rPr>
          <w:rFonts w:cs="Arial"/>
          <w:szCs w:val="16"/>
        </w:rPr>
        <w:t>krajiny</w:t>
      </w:r>
    </w:p>
    <w:p w14:paraId="1D6846A2" w14:textId="0C8AF9EF" w:rsidR="00E528E9" w:rsidRDefault="00E528E9" w:rsidP="00E528E9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E528E9">
        <w:rPr>
          <w:rFonts w:cs="Arial"/>
          <w:szCs w:val="16"/>
        </w:rPr>
        <w:t>Zákon č. 190/2003 Z. z. o strelných zbraniach a</w:t>
      </w:r>
      <w:r>
        <w:rPr>
          <w:rFonts w:cs="Arial"/>
          <w:szCs w:val="16"/>
        </w:rPr>
        <w:t> </w:t>
      </w:r>
      <w:r w:rsidRPr="00E528E9">
        <w:rPr>
          <w:rFonts w:cs="Arial"/>
          <w:szCs w:val="16"/>
        </w:rPr>
        <w:t>strelive</w:t>
      </w:r>
    </w:p>
    <w:p w14:paraId="34E4DDC1" w14:textId="408AFB2C" w:rsidR="00E528E9" w:rsidRPr="00E528E9" w:rsidRDefault="00E528E9" w:rsidP="00E528E9">
      <w:pPr>
        <w:pStyle w:val="Odsekzoznamu"/>
        <w:numPr>
          <w:ilvl w:val="0"/>
          <w:numId w:val="45"/>
        </w:numPr>
        <w:spacing w:after="160" w:line="259" w:lineRule="auto"/>
        <w:rPr>
          <w:rFonts w:cs="Arial"/>
          <w:szCs w:val="16"/>
        </w:rPr>
      </w:pPr>
      <w:r w:rsidRPr="00E528E9">
        <w:rPr>
          <w:rFonts w:cs="Arial"/>
          <w:szCs w:val="16"/>
        </w:rPr>
        <w:t>Vyhlášky Ministerstva životného prostredia SR o chránených územiach a druhoch</w:t>
      </w:r>
    </w:p>
    <w:p w14:paraId="5D5605FD" w14:textId="7F864C2A" w:rsidR="00EF6A86" w:rsidRPr="000E324E" w:rsidRDefault="5675F406" w:rsidP="00245EC2">
      <w:pPr>
        <w:pStyle w:val="Nadpis1"/>
      </w:pPr>
      <w:bookmarkStart w:id="238" w:name="_Toc47815706"/>
      <w:bookmarkStart w:id="239" w:name="_Toc1402143762"/>
      <w:bookmarkStart w:id="240" w:name="_Toc1715202395"/>
      <w:bookmarkStart w:id="241" w:name="_Toc1336543996"/>
      <w:bookmarkStart w:id="242" w:name="_Toc894533619"/>
      <w:bookmarkStart w:id="243" w:name="_Toc158422599"/>
      <w:bookmarkStart w:id="244" w:name="_Toc338302336"/>
      <w:bookmarkStart w:id="245" w:name="_Toc977817845"/>
      <w:bookmarkStart w:id="246" w:name="_Toc96771585"/>
      <w:bookmarkStart w:id="247" w:name="_Toc1365902580"/>
      <w:bookmarkStart w:id="248" w:name="_Toc2047061689"/>
      <w:bookmarkStart w:id="249" w:name="_Toc765633140"/>
      <w:bookmarkStart w:id="250" w:name="_Toc152607323"/>
      <w:bookmarkStart w:id="251" w:name="_Toc510413657"/>
      <w:r>
        <w:lastRenderedPageBreak/>
        <w:t>ROZPOČET A</w:t>
      </w:r>
      <w:r w:rsidR="00245EC2">
        <w:t> </w:t>
      </w:r>
      <w:r>
        <w:t>PRÍNOSY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748E0A7B" w14:textId="462B1030" w:rsidR="00862988" w:rsidRDefault="00862988" w:rsidP="004A29DE">
      <w:pPr>
        <w:pStyle w:val="Nadpis2"/>
      </w:pPr>
      <w:r w:rsidRPr="007E7B8A">
        <w:t>Sumarizácia nákladov</w:t>
      </w:r>
    </w:p>
    <w:p w14:paraId="099B4883" w14:textId="755D260B" w:rsidR="00245EC2" w:rsidRDefault="00093E6B" w:rsidP="00245EC2">
      <w:r w:rsidRPr="00093E6B">
        <w:rPr>
          <w:noProof/>
        </w:rPr>
        <w:drawing>
          <wp:inline distT="0" distB="0" distL="0" distR="0" wp14:anchorId="11896AD6" wp14:editId="791BCD91">
            <wp:extent cx="6120130" cy="2137410"/>
            <wp:effectExtent l="0" t="0" r="0" b="0"/>
            <wp:docPr id="641697329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97329" name="Obrázok 1" descr="Obrázok, na ktorom je text, snímka obrazovky, číslo, písmo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4C47" w14:textId="77777777" w:rsidR="00935810" w:rsidRDefault="00935810" w:rsidP="00245EC2"/>
    <w:p w14:paraId="15E41495" w14:textId="635BFB9F" w:rsidR="00935810" w:rsidRDefault="00184422" w:rsidP="00184422">
      <w:pPr>
        <w:pStyle w:val="Nadpis2"/>
      </w:pPr>
      <w:r>
        <w:t>Prínosy</w:t>
      </w:r>
    </w:p>
    <w:p w14:paraId="753F32CD" w14:textId="2F9CD264" w:rsidR="00184422" w:rsidRDefault="00184422" w:rsidP="00184422">
      <w:r>
        <w:t>Hlavné prínosy projektu sú nasledovné</w:t>
      </w:r>
      <w:r w:rsidR="00180642">
        <w:t>:</w:t>
      </w:r>
    </w:p>
    <w:p w14:paraId="6AA95F9D" w14:textId="5E31AECC" w:rsidR="00180642" w:rsidRDefault="00D745DD" w:rsidP="00D745DD">
      <w:pPr>
        <w:pStyle w:val="Odsekzoznamu"/>
        <w:numPr>
          <w:ilvl w:val="0"/>
          <w:numId w:val="49"/>
        </w:numPr>
      </w:pPr>
      <w:r>
        <w:t>Digitalizácia agendy evidencie kandidátov na držiteľa PL</w:t>
      </w:r>
    </w:p>
    <w:p w14:paraId="63C05160" w14:textId="6F4056F3" w:rsidR="00D745DD" w:rsidRDefault="00D745DD" w:rsidP="00D745DD">
      <w:pPr>
        <w:pStyle w:val="Odsekzoznamu"/>
        <w:numPr>
          <w:ilvl w:val="0"/>
          <w:numId w:val="49"/>
        </w:numPr>
      </w:pPr>
      <w:r>
        <w:t>Zvýšenie úrovne elektronizácie služieb pri zmene v údajoch držiteľa PL</w:t>
      </w:r>
    </w:p>
    <w:p w14:paraId="5DF6BA73" w14:textId="1FA50CFF" w:rsidR="00670D6C" w:rsidRDefault="00670D6C" w:rsidP="00D745DD">
      <w:pPr>
        <w:pStyle w:val="Odsekzoznamu"/>
        <w:numPr>
          <w:ilvl w:val="0"/>
          <w:numId w:val="49"/>
        </w:numPr>
      </w:pPr>
      <w:r>
        <w:t>Zvýšenie úrovne elektronizácie služieb pri vyradení z evidencie držiteľov PL</w:t>
      </w:r>
    </w:p>
    <w:p w14:paraId="5499AAD0" w14:textId="3AE82ED5" w:rsidR="00D745DD" w:rsidRDefault="00D745DD" w:rsidP="00D745DD">
      <w:pPr>
        <w:pStyle w:val="Odsekzoznamu"/>
        <w:numPr>
          <w:ilvl w:val="0"/>
          <w:numId w:val="49"/>
        </w:numPr>
      </w:pPr>
      <w:r>
        <w:t>Digitalizácia žiadosti o vydanie nového PL</w:t>
      </w:r>
    </w:p>
    <w:p w14:paraId="1B74498B" w14:textId="61B3CB07" w:rsidR="00D745DD" w:rsidRDefault="00D745DD" w:rsidP="00D745DD">
      <w:pPr>
        <w:pStyle w:val="Odsekzoznamu"/>
        <w:numPr>
          <w:ilvl w:val="0"/>
          <w:numId w:val="49"/>
        </w:numPr>
      </w:pPr>
      <w:r>
        <w:t>Digitalizácia žiadosti o predĺženie platnosti končiaceho PL</w:t>
      </w:r>
    </w:p>
    <w:p w14:paraId="689A43A8" w14:textId="0783D969" w:rsidR="00D745DD" w:rsidRDefault="00D745DD" w:rsidP="00D745DD">
      <w:pPr>
        <w:pStyle w:val="Odsekzoznamu"/>
        <w:numPr>
          <w:ilvl w:val="0"/>
          <w:numId w:val="49"/>
        </w:numPr>
      </w:pPr>
      <w:r>
        <w:t>Digitalizácia agendy nahlasovania výskytu uhynutej zveri</w:t>
      </w:r>
    </w:p>
    <w:p w14:paraId="07D5764A" w14:textId="77777777" w:rsidR="00D45D3C" w:rsidRDefault="00D45D3C" w:rsidP="00D45D3C"/>
    <w:p w14:paraId="51543848" w14:textId="6A1A239F" w:rsidR="00D45D3C" w:rsidRDefault="00D45D3C" w:rsidP="00D45D3C">
      <w:r>
        <w:t>Spôsob naplnenia hodnotiacich kritérií výzvy:</w:t>
      </w:r>
    </w:p>
    <w:p w14:paraId="66A3B8E0" w14:textId="77777777" w:rsidR="00D45D3C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Poskytovanie vybraných údajov(objektov evidencie) do IS CSRÚ – Moje údaje</w:t>
      </w:r>
    </w:p>
    <w:p w14:paraId="31F86874" w14:textId="77777777" w:rsidR="00D45D3C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Rozvoj ŠIS SPK o funkčné požiadavky v prípade poskytovania údajov do IS MOU</w:t>
      </w:r>
    </w:p>
    <w:p w14:paraId="21CC0661" w14:textId="77777777" w:rsidR="00D45D3C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Zavedenie monitoringu dátovej kvality, prevencie vzniku nekvality a zvyšovania kvality evidovaných údajov</w:t>
      </w:r>
    </w:p>
    <w:p w14:paraId="2B1D81B8" w14:textId="77777777" w:rsidR="00D45D3C" w:rsidRPr="00E64E3B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Zvýšenie úrovne elektronizácie  vybraných koncových služieb</w:t>
      </w:r>
    </w:p>
    <w:p w14:paraId="26063874" w14:textId="77777777" w:rsidR="00D45D3C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Zavedenie nových koncových služieb</w:t>
      </w:r>
    </w:p>
    <w:p w14:paraId="57B06DFD" w14:textId="77777777" w:rsidR="00D45D3C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Doplnenie rozhraní ŠIS SPK pre potreby zabezpečenia súladu projektu s cieľmi a obsahom prioritných životných situácií</w:t>
      </w:r>
    </w:p>
    <w:p w14:paraId="2678776D" w14:textId="77777777" w:rsidR="00D45D3C" w:rsidRDefault="00D45D3C" w:rsidP="00D45D3C">
      <w:pPr>
        <w:pStyle w:val="Odsekzoznamu"/>
        <w:numPr>
          <w:ilvl w:val="1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 ŽS6  – Presťahovanie</w:t>
      </w:r>
    </w:p>
    <w:p w14:paraId="768A5561" w14:textId="77777777" w:rsidR="00D45D3C" w:rsidRDefault="00D45D3C" w:rsidP="00D45D3C">
      <w:pPr>
        <w:pStyle w:val="Odsekzoznamu"/>
        <w:numPr>
          <w:ilvl w:val="1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 ŽS15 – Uzavretie manželstva</w:t>
      </w:r>
    </w:p>
    <w:p w14:paraId="33FA60B3" w14:textId="77777777" w:rsidR="00D45D3C" w:rsidRDefault="00D45D3C" w:rsidP="00D45D3C">
      <w:pPr>
        <w:pStyle w:val="Odsekzoznamu"/>
        <w:numPr>
          <w:ilvl w:val="1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> ŽS16 – Úmrtie a dedičské konanie</w:t>
      </w:r>
    </w:p>
    <w:p w14:paraId="275C939D" w14:textId="77777777" w:rsidR="00D45D3C" w:rsidRPr="00EA27F1" w:rsidRDefault="00D45D3C" w:rsidP="00D45D3C">
      <w:pPr>
        <w:pStyle w:val="Odsekzoznamu"/>
        <w:numPr>
          <w:ilvl w:val="0"/>
          <w:numId w:val="18"/>
        </w:numPr>
        <w:tabs>
          <w:tab w:val="left" w:pos="851"/>
          <w:tab w:val="center" w:pos="3119"/>
        </w:tabs>
        <w:spacing w:after="160" w:line="259" w:lineRule="auto"/>
        <w:jc w:val="both"/>
        <w:rPr>
          <w:rFonts w:eastAsia="Arial Narrow"/>
        </w:rPr>
      </w:pPr>
      <w:r>
        <w:rPr>
          <w:rFonts w:eastAsia="Arial Narrow"/>
        </w:rPr>
        <w:t xml:space="preserve">Úprava ŠIS SPK vzhľadom na súlad so zákonom č. 305/2013 </w:t>
      </w:r>
      <w:proofErr w:type="spellStart"/>
      <w:r>
        <w:rPr>
          <w:rFonts w:eastAsia="Arial Narrow"/>
        </w:rPr>
        <w:t>Z.z</w:t>
      </w:r>
      <w:proofErr w:type="spellEnd"/>
      <w:r>
        <w:rPr>
          <w:rFonts w:eastAsia="Arial Narrow"/>
        </w:rPr>
        <w:t xml:space="preserve">. a č. 95/2019 </w:t>
      </w:r>
      <w:proofErr w:type="spellStart"/>
      <w:r>
        <w:rPr>
          <w:rFonts w:eastAsia="Arial Narrow"/>
        </w:rPr>
        <w:t>Z.z</w:t>
      </w:r>
      <w:proofErr w:type="spellEnd"/>
      <w:r>
        <w:rPr>
          <w:rFonts w:eastAsia="Arial Narrow"/>
        </w:rPr>
        <w:t>. a ich podzákonných predpisov a vyhlášok</w:t>
      </w:r>
    </w:p>
    <w:p w14:paraId="0FABFAC4" w14:textId="77777777" w:rsidR="00D45D3C" w:rsidRPr="00184422" w:rsidRDefault="00D45D3C" w:rsidP="00D45D3C"/>
    <w:p w14:paraId="31DB384B" w14:textId="160D07C8" w:rsidR="003F7895" w:rsidRPr="003F7895" w:rsidRDefault="5675F406" w:rsidP="003F4CFD">
      <w:pPr>
        <w:pStyle w:val="Nadpis1"/>
      </w:pPr>
      <w:bookmarkStart w:id="252" w:name="_Toc47815707"/>
      <w:bookmarkStart w:id="253" w:name="_Toc1301800014"/>
      <w:bookmarkStart w:id="254" w:name="_Toc812300137"/>
      <w:bookmarkStart w:id="255" w:name="_Toc1329406378"/>
      <w:bookmarkStart w:id="256" w:name="_Toc2053421042"/>
      <w:bookmarkStart w:id="257" w:name="_Toc1343589887"/>
      <w:bookmarkStart w:id="258" w:name="_Toc1157370114"/>
      <w:bookmarkStart w:id="259" w:name="_Toc116189132"/>
      <w:bookmarkStart w:id="260" w:name="_Toc1693584831"/>
      <w:bookmarkStart w:id="261" w:name="_Toc1109933817"/>
      <w:bookmarkStart w:id="262" w:name="_Toc241209616"/>
      <w:bookmarkStart w:id="263" w:name="_Toc895423427"/>
      <w:bookmarkStart w:id="264" w:name="_Toc152607324"/>
      <w:r>
        <w:t>HARMONOGRAM JEDNOTLIVÝCH FÁZ PROJEKTU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tbl>
      <w:tblPr>
        <w:tblW w:w="875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71"/>
        <w:gridCol w:w="3493"/>
        <w:gridCol w:w="1663"/>
        <w:gridCol w:w="1598"/>
        <w:gridCol w:w="1530"/>
      </w:tblGrid>
      <w:tr w:rsidR="003F7895" w:rsidRPr="003F7895" w14:paraId="5AB726D4" w14:textId="77777777" w:rsidTr="00560ECC">
        <w:tc>
          <w:tcPr>
            <w:tcW w:w="471" w:type="dxa"/>
            <w:shd w:val="clear" w:color="auto" w:fill="E7E6E6"/>
            <w:vAlign w:val="center"/>
          </w:tcPr>
          <w:p w14:paraId="7F81D3B2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ID</w:t>
            </w:r>
          </w:p>
        </w:tc>
        <w:tc>
          <w:tcPr>
            <w:tcW w:w="3493" w:type="dxa"/>
            <w:shd w:val="clear" w:color="auto" w:fill="E7E6E6"/>
            <w:vAlign w:val="center"/>
          </w:tcPr>
          <w:p w14:paraId="32A344E2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FÁZA/AKTIVITA</w:t>
            </w:r>
          </w:p>
        </w:tc>
        <w:tc>
          <w:tcPr>
            <w:tcW w:w="1663" w:type="dxa"/>
            <w:shd w:val="clear" w:color="auto" w:fill="E7E6E6"/>
            <w:vAlign w:val="center"/>
          </w:tcPr>
          <w:p w14:paraId="3C965743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ZAČIATOK</w:t>
            </w:r>
          </w:p>
          <w:p w14:paraId="6E9E71EA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(odhad termínu)</w:t>
            </w:r>
          </w:p>
        </w:tc>
        <w:tc>
          <w:tcPr>
            <w:tcW w:w="1598" w:type="dxa"/>
            <w:shd w:val="clear" w:color="auto" w:fill="E7E6E6"/>
            <w:vAlign w:val="center"/>
          </w:tcPr>
          <w:p w14:paraId="4F851046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KONIEC</w:t>
            </w:r>
          </w:p>
          <w:p w14:paraId="3ECE276B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(odhad termínu)</w:t>
            </w:r>
          </w:p>
        </w:tc>
        <w:tc>
          <w:tcPr>
            <w:tcW w:w="1530" w:type="dxa"/>
            <w:shd w:val="clear" w:color="auto" w:fill="E7E6E6"/>
            <w:vAlign w:val="center"/>
          </w:tcPr>
          <w:p w14:paraId="05CB137C" w14:textId="77777777" w:rsidR="003F7895" w:rsidRPr="00EB1938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b/>
                <w:bCs/>
                <w:color w:val="000000"/>
                <w:szCs w:val="16"/>
              </w:rPr>
            </w:pPr>
            <w:r w:rsidRPr="00EB1938">
              <w:rPr>
                <w:rFonts w:cs="Arial"/>
                <w:b/>
                <w:bCs/>
                <w:color w:val="000000"/>
                <w:szCs w:val="16"/>
              </w:rPr>
              <w:t>POZNÁMKA</w:t>
            </w:r>
          </w:p>
        </w:tc>
      </w:tr>
      <w:tr w:rsidR="003F7895" w:rsidRPr="003F7895" w14:paraId="118A7A6B" w14:textId="77777777" w:rsidTr="00560ECC">
        <w:tc>
          <w:tcPr>
            <w:tcW w:w="471" w:type="dxa"/>
            <w:shd w:val="clear" w:color="auto" w:fill="E7E6E6"/>
            <w:vAlign w:val="center"/>
          </w:tcPr>
          <w:p w14:paraId="3F59885B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1.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68D0CFC4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Prípravná fáza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2DBF81B3" w14:textId="1370C427" w:rsidR="003F7895" w:rsidRPr="003F7895" w:rsidRDefault="00AA4F0B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31</w:t>
            </w:r>
            <w:r w:rsidR="003F7895" w:rsidRPr="003F7895">
              <w:rPr>
                <w:rFonts w:cs="Arial"/>
                <w:color w:val="000000"/>
                <w:szCs w:val="16"/>
              </w:rPr>
              <w:t>.0</w:t>
            </w:r>
            <w:r>
              <w:rPr>
                <w:rFonts w:cs="Arial"/>
                <w:color w:val="000000"/>
                <w:szCs w:val="16"/>
              </w:rPr>
              <w:t>8</w:t>
            </w:r>
            <w:r w:rsidR="003F7895" w:rsidRPr="003F7895">
              <w:rPr>
                <w:rFonts w:cs="Arial"/>
                <w:color w:val="000000"/>
                <w:szCs w:val="16"/>
              </w:rPr>
              <w:t>.202</w:t>
            </w:r>
            <w:r w:rsidR="00966AAA">
              <w:rPr>
                <w:rFonts w:cs="Arial"/>
                <w:color w:val="000000"/>
                <w:szCs w:val="16"/>
              </w:rPr>
              <w:t>4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6DF6E4B" w14:textId="718DF2B4" w:rsidR="003F7895" w:rsidRPr="003F7895" w:rsidRDefault="00AA4F0B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30</w:t>
            </w:r>
            <w:r w:rsidR="003F7895" w:rsidRPr="003F7895">
              <w:rPr>
                <w:rFonts w:cs="Arial"/>
                <w:color w:val="000000"/>
                <w:szCs w:val="16"/>
              </w:rPr>
              <w:t>.</w:t>
            </w:r>
            <w:r>
              <w:rPr>
                <w:rFonts w:cs="Arial"/>
                <w:color w:val="000000"/>
                <w:szCs w:val="16"/>
              </w:rPr>
              <w:t>09</w:t>
            </w:r>
            <w:r w:rsidR="003F7895" w:rsidRPr="003F7895">
              <w:rPr>
                <w:rFonts w:cs="Arial"/>
                <w:color w:val="000000"/>
                <w:szCs w:val="16"/>
              </w:rPr>
              <w:t>.202</w:t>
            </w:r>
            <w:r>
              <w:rPr>
                <w:rFonts w:cs="Arial"/>
                <w:color w:val="000000"/>
                <w:szCs w:val="16"/>
              </w:rPr>
              <w:t>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970AE9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47977371" w14:textId="77777777" w:rsidTr="00560ECC">
        <w:tc>
          <w:tcPr>
            <w:tcW w:w="471" w:type="dxa"/>
            <w:shd w:val="clear" w:color="auto" w:fill="E7E6E6"/>
            <w:vAlign w:val="center"/>
          </w:tcPr>
          <w:p w14:paraId="08871252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2.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40D69726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Iniciačná fáza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037171F6" w14:textId="0984B8BA" w:rsidR="003F7895" w:rsidRPr="003F7895" w:rsidRDefault="00AA4F0B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01</w:t>
            </w:r>
            <w:r w:rsidR="003F7895" w:rsidRPr="003F7895">
              <w:rPr>
                <w:rFonts w:cs="Arial"/>
                <w:color w:val="000000"/>
                <w:szCs w:val="16"/>
              </w:rPr>
              <w:t>.10.202</w:t>
            </w:r>
            <w:r>
              <w:rPr>
                <w:rFonts w:cs="Arial"/>
                <w:color w:val="000000"/>
                <w:szCs w:val="16"/>
              </w:rPr>
              <w:t>4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322DA616" w14:textId="60A9DADF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 xml:space="preserve"> </w:t>
            </w:r>
            <w:r w:rsidR="00AA4F0B">
              <w:rPr>
                <w:rFonts w:cs="Arial"/>
                <w:color w:val="000000"/>
                <w:szCs w:val="16"/>
              </w:rPr>
              <w:t>2</w:t>
            </w:r>
            <w:r w:rsidR="00CC2CBA">
              <w:rPr>
                <w:rFonts w:cs="Arial"/>
                <w:color w:val="000000"/>
                <w:szCs w:val="16"/>
              </w:rPr>
              <w:t>9</w:t>
            </w:r>
            <w:r w:rsidR="00AA4F0B">
              <w:rPr>
                <w:rFonts w:cs="Arial"/>
                <w:color w:val="000000"/>
                <w:szCs w:val="16"/>
              </w:rPr>
              <w:t>.11.2024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C496AEB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79EC0707" w14:textId="77777777" w:rsidTr="00560ECC">
        <w:tc>
          <w:tcPr>
            <w:tcW w:w="471" w:type="dxa"/>
            <w:shd w:val="clear" w:color="auto" w:fill="E7E6E6"/>
            <w:vAlign w:val="center"/>
          </w:tcPr>
          <w:p w14:paraId="18348720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3.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32309EA2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Realizačná fáza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0E4275AF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6A98355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T+12 mesiacov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2015AA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13543FC7" w14:textId="77777777" w:rsidTr="00560ECC">
        <w:tc>
          <w:tcPr>
            <w:tcW w:w="471" w:type="dxa"/>
            <w:shd w:val="clear" w:color="auto" w:fill="E7E6E6"/>
            <w:vAlign w:val="center"/>
          </w:tcPr>
          <w:p w14:paraId="6ED68370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3a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367D4F1B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ind w:left="210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Analýza a Dizajn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00509C8C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F926341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T+2 mesiace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DF67787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49F3141B" w14:textId="77777777" w:rsidTr="00560ECC">
        <w:tc>
          <w:tcPr>
            <w:tcW w:w="471" w:type="dxa"/>
            <w:shd w:val="clear" w:color="auto" w:fill="E7E6E6"/>
            <w:vAlign w:val="center"/>
          </w:tcPr>
          <w:p w14:paraId="221F5E95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3b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287C30D4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ind w:left="210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 xml:space="preserve">Implementácia 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3F69FF6B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T+2 mesiace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07893DF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T+9 mesiacov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CCDB05A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4D8413AD" w14:textId="77777777" w:rsidTr="00560ECC">
        <w:tc>
          <w:tcPr>
            <w:tcW w:w="471" w:type="dxa"/>
            <w:shd w:val="clear" w:color="auto" w:fill="E7E6E6"/>
            <w:vAlign w:val="center"/>
          </w:tcPr>
          <w:p w14:paraId="0D573E7B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3c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6704B306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ind w:left="210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Testovanie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3A54CBD1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T+9 mesiacov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21BD436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T+11 mesiacov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0A8F9CD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6498988B" w14:textId="77777777" w:rsidTr="00560ECC">
        <w:tc>
          <w:tcPr>
            <w:tcW w:w="471" w:type="dxa"/>
            <w:shd w:val="clear" w:color="auto" w:fill="E7E6E6"/>
            <w:vAlign w:val="center"/>
          </w:tcPr>
          <w:p w14:paraId="5EF3A465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3d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43F69AA5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ind w:left="210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 xml:space="preserve">Nasadenie 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6697919E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T+11 mesiacov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FBA46E5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T+12 mesiacov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3E99A2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ind w:right="176"/>
              <w:rPr>
                <w:rFonts w:cs="Arial"/>
                <w:color w:val="000000"/>
                <w:szCs w:val="16"/>
              </w:rPr>
            </w:pPr>
          </w:p>
        </w:tc>
      </w:tr>
      <w:tr w:rsidR="003F7895" w:rsidRPr="003F7895" w14:paraId="003C12C0" w14:textId="77777777" w:rsidTr="00560ECC">
        <w:tc>
          <w:tcPr>
            <w:tcW w:w="471" w:type="dxa"/>
            <w:shd w:val="clear" w:color="auto" w:fill="E7E6E6"/>
            <w:vAlign w:val="center"/>
          </w:tcPr>
          <w:p w14:paraId="4D20EB48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jc w:val="center"/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4.</w:t>
            </w:r>
          </w:p>
        </w:tc>
        <w:tc>
          <w:tcPr>
            <w:tcW w:w="3493" w:type="dxa"/>
            <w:shd w:val="clear" w:color="auto" w:fill="auto"/>
            <w:vAlign w:val="center"/>
          </w:tcPr>
          <w:p w14:paraId="02EEFA62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Dokončovacia fáza</w:t>
            </w:r>
          </w:p>
        </w:tc>
        <w:tc>
          <w:tcPr>
            <w:tcW w:w="1663" w:type="dxa"/>
            <w:shd w:val="clear" w:color="auto" w:fill="auto"/>
            <w:vAlign w:val="center"/>
          </w:tcPr>
          <w:p w14:paraId="2508312F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T+12 mesiacov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65398AA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  <w:r w:rsidRPr="003F7895">
              <w:rPr>
                <w:rFonts w:cs="Arial"/>
                <w:color w:val="000000"/>
                <w:szCs w:val="16"/>
              </w:rPr>
              <w:t>T+12 mesiacov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0149245" w14:textId="77777777" w:rsidR="003F7895" w:rsidRPr="003F7895" w:rsidRDefault="003F7895" w:rsidP="00560ECC">
            <w:pPr>
              <w:tabs>
                <w:tab w:val="left" w:pos="851"/>
                <w:tab w:val="center" w:pos="3119"/>
              </w:tabs>
              <w:rPr>
                <w:rFonts w:cs="Arial"/>
                <w:color w:val="000000"/>
                <w:szCs w:val="16"/>
              </w:rPr>
            </w:pPr>
          </w:p>
        </w:tc>
      </w:tr>
    </w:tbl>
    <w:p w14:paraId="373D297E" w14:textId="77777777" w:rsidR="00245EC2" w:rsidRPr="00245EC2" w:rsidRDefault="00245EC2" w:rsidP="00245EC2"/>
    <w:p w14:paraId="3AB5DB2A" w14:textId="0E19669A" w:rsidR="00CC2400" w:rsidRPr="00834718" w:rsidRDefault="00CC2400" w:rsidP="00CC2400">
      <w:pPr>
        <w:tabs>
          <w:tab w:val="center" w:pos="0"/>
        </w:tabs>
        <w:ind w:left="66"/>
        <w:jc w:val="center"/>
        <w:rPr>
          <w:rFonts w:ascii="Tahoma" w:hAnsi="Tahoma" w:cs="Tahoma"/>
          <w:i/>
          <w:color w:val="808080"/>
        </w:rPr>
      </w:pPr>
    </w:p>
    <w:p w14:paraId="6DA5B6DE" w14:textId="77777777" w:rsidR="00CC2400" w:rsidRPr="00834718" w:rsidRDefault="00CC2400" w:rsidP="00CC2400">
      <w:pPr>
        <w:tabs>
          <w:tab w:val="center" w:pos="0"/>
        </w:tabs>
        <w:ind w:left="66"/>
        <w:rPr>
          <w:rFonts w:ascii="Tahoma" w:hAnsi="Tahoma" w:cs="Tahoma"/>
          <w:i/>
          <w:color w:val="808080"/>
        </w:rPr>
      </w:pPr>
    </w:p>
    <w:p w14:paraId="105109B0" w14:textId="77777777" w:rsidR="00383262" w:rsidRPr="00834718" w:rsidRDefault="00383262" w:rsidP="00862988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Cs w:val="16"/>
        </w:rPr>
      </w:pPr>
    </w:p>
    <w:p w14:paraId="5C59928B" w14:textId="77777777" w:rsidR="003E2676" w:rsidRDefault="003E2676">
      <w:pPr>
        <w:spacing w:after="0"/>
        <w:rPr>
          <w:rFonts w:ascii="Tahoma" w:eastAsia="Tahoma" w:hAnsi="Tahoma"/>
          <w:b/>
          <w:caps/>
          <w:sz w:val="20"/>
          <w:szCs w:val="32"/>
        </w:rPr>
      </w:pPr>
      <w:bookmarkStart w:id="265" w:name="_Toc47815708"/>
      <w:bookmarkStart w:id="266" w:name="_Toc425060707"/>
      <w:bookmarkStart w:id="267" w:name="_Toc1094373969"/>
      <w:bookmarkStart w:id="268" w:name="_Toc651796977"/>
      <w:bookmarkStart w:id="269" w:name="_Toc1726013925"/>
      <w:bookmarkStart w:id="270" w:name="_Toc1350957483"/>
      <w:bookmarkStart w:id="271" w:name="_Toc1228095438"/>
      <w:bookmarkStart w:id="272" w:name="_Toc369843141"/>
      <w:bookmarkStart w:id="273" w:name="_Toc926619902"/>
      <w:bookmarkStart w:id="274" w:name="_Toc1524307507"/>
      <w:bookmarkStart w:id="275" w:name="_Toc1548891642"/>
      <w:bookmarkStart w:id="276" w:name="_Toc1722900095"/>
      <w:bookmarkStart w:id="277" w:name="_Toc152607325"/>
      <w:bookmarkStart w:id="278" w:name="_Toc510413660"/>
      <w:r>
        <w:br w:type="page"/>
      </w:r>
    </w:p>
    <w:p w14:paraId="0FED51D3" w14:textId="29B9EA2D" w:rsidR="00862988" w:rsidRPr="00834718" w:rsidRDefault="5675F406" w:rsidP="004A29DE">
      <w:pPr>
        <w:pStyle w:val="Nadpis1"/>
      </w:pPr>
      <w:r>
        <w:lastRenderedPageBreak/>
        <w:t>PROJEKTOVÝ TÍM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</w:p>
    <w:bookmarkEnd w:id="278"/>
    <w:p w14:paraId="7E1CE1FB" w14:textId="77777777" w:rsidR="00AA4F0B" w:rsidRPr="00AA4F0B" w:rsidRDefault="00AA4F0B" w:rsidP="00AA4F0B">
      <w:pPr>
        <w:tabs>
          <w:tab w:val="left" w:pos="6237"/>
        </w:tabs>
        <w:jc w:val="both"/>
        <w:rPr>
          <w:szCs w:val="16"/>
        </w:rPr>
      </w:pPr>
      <w:r w:rsidRPr="00AA4F0B">
        <w:rPr>
          <w:szCs w:val="16"/>
        </w:rPr>
        <w:t>Interný projektový tím pre fázu vypracovania dokumentov v zmysle požiadaviek MIRRI je zložený z nasledujúcich pracovných pozícií:</w:t>
      </w:r>
    </w:p>
    <w:p w14:paraId="351644E2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Procesný analytik / konzultant – 1 pozícia</w:t>
      </w:r>
    </w:p>
    <w:p w14:paraId="325D5EC1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IT špecialista / architekt – 1 pozícia</w:t>
      </w:r>
    </w:p>
    <w:p w14:paraId="4308E4FC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Projektový manažér projektu – 1 pozícia</w:t>
      </w:r>
    </w:p>
    <w:p w14:paraId="47456D57" w14:textId="77777777" w:rsidR="00AA4F0B" w:rsidRPr="00AA4F0B" w:rsidRDefault="00AA4F0B" w:rsidP="00AA4F0B">
      <w:pPr>
        <w:tabs>
          <w:tab w:val="left" w:pos="6237"/>
        </w:tabs>
        <w:jc w:val="both"/>
        <w:rPr>
          <w:szCs w:val="16"/>
        </w:rPr>
      </w:pPr>
      <w:r w:rsidRPr="00AA4F0B">
        <w:rPr>
          <w:szCs w:val="16"/>
        </w:rPr>
        <w:t>Zároveň sa zostavuje sa Riadiaci výbor (RV), v minimálnom zložení:</w:t>
      </w:r>
    </w:p>
    <w:p w14:paraId="4D807B9F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Predseda RV</w:t>
      </w:r>
    </w:p>
    <w:p w14:paraId="55135482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Zástupca vlastníkov procesov objednávateľa</w:t>
      </w:r>
    </w:p>
    <w:p w14:paraId="619DDF95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Zástupca kľúčových používateľov objednávateľa</w:t>
      </w:r>
    </w:p>
    <w:p w14:paraId="0097479A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Zástupca dodávateľa (dopĺňa sa až po VO / voliteľný člen)</w:t>
      </w:r>
    </w:p>
    <w:p w14:paraId="46A284B6" w14:textId="77777777" w:rsidR="00AA4F0B" w:rsidRPr="00AA4F0B" w:rsidRDefault="00AA4F0B" w:rsidP="00AA4F0B">
      <w:pPr>
        <w:tabs>
          <w:tab w:val="left" w:pos="6237"/>
        </w:tabs>
        <w:rPr>
          <w:szCs w:val="16"/>
        </w:rPr>
      </w:pPr>
      <w:r w:rsidRPr="00AA4F0B">
        <w:rPr>
          <w:szCs w:val="16"/>
        </w:rPr>
        <w:t>Pre potreby realizácie projektu bude zriadený projektový tím objednávateľa v nasledovnom rozsahu:</w:t>
      </w:r>
    </w:p>
    <w:p w14:paraId="63CA0292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Kľúčový používateľ,</w:t>
      </w:r>
    </w:p>
    <w:p w14:paraId="57D19924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 xml:space="preserve">Vlastník procesov </w:t>
      </w:r>
    </w:p>
    <w:p w14:paraId="1EECEED2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IT analytik</w:t>
      </w:r>
    </w:p>
    <w:p w14:paraId="0292A19E" w14:textId="77777777" w:rsidR="00AA4F0B" w:rsidRPr="00AA4F0B" w:rsidRDefault="00AA4F0B" w:rsidP="00AA4F0B">
      <w:pPr>
        <w:pStyle w:val="Odsekzoznamu"/>
        <w:numPr>
          <w:ilvl w:val="0"/>
          <w:numId w:val="47"/>
        </w:numPr>
        <w:spacing w:before="120" w:after="120"/>
        <w:rPr>
          <w:szCs w:val="16"/>
        </w:rPr>
      </w:pPr>
      <w:r w:rsidRPr="00AA4F0B">
        <w:rPr>
          <w:szCs w:val="16"/>
        </w:rPr>
        <w:t>Dátový špecialista</w:t>
      </w:r>
    </w:p>
    <w:p w14:paraId="4E4EEE22" w14:textId="77777777" w:rsidR="00AA4F0B" w:rsidRPr="00AA4F0B" w:rsidRDefault="00AA4F0B" w:rsidP="00AA4F0B">
      <w:pPr>
        <w:tabs>
          <w:tab w:val="left" w:pos="6237"/>
        </w:tabs>
        <w:rPr>
          <w:szCs w:val="16"/>
        </w:rPr>
      </w:pPr>
      <w:r w:rsidRPr="00AA4F0B">
        <w:rPr>
          <w:szCs w:val="16"/>
        </w:rPr>
        <w:t>Participácia na jednotlivých aktivitách, ako aj rozsah prác je uvedený v CBA projektu. V nasledujúcej tabuľke sú uvedené pracovné pozície a stručný popis ich náplne:</w:t>
      </w:r>
    </w:p>
    <w:tbl>
      <w:tblPr>
        <w:tblStyle w:val="Mriekatabukysvetl1"/>
        <w:tblW w:w="8926" w:type="dxa"/>
        <w:tblLook w:val="04A0" w:firstRow="1" w:lastRow="0" w:firstColumn="1" w:lastColumn="0" w:noHBand="0" w:noVBand="1"/>
      </w:tblPr>
      <w:tblGrid>
        <w:gridCol w:w="1980"/>
        <w:gridCol w:w="2893"/>
        <w:gridCol w:w="4053"/>
      </w:tblGrid>
      <w:tr w:rsidR="00AA4F0B" w:rsidRPr="00AA4F0B" w14:paraId="52C41E14" w14:textId="77777777" w:rsidTr="00560ECC">
        <w:tc>
          <w:tcPr>
            <w:tcW w:w="1980" w:type="dxa"/>
            <w:shd w:val="clear" w:color="auto" w:fill="D9D9D9" w:themeFill="background1" w:themeFillShade="D9"/>
          </w:tcPr>
          <w:p w14:paraId="45126FFC" w14:textId="77777777" w:rsidR="00AA4F0B" w:rsidRPr="00AA4F0B" w:rsidRDefault="00AA4F0B" w:rsidP="00560ECC">
            <w:pPr>
              <w:tabs>
                <w:tab w:val="left" w:pos="6237"/>
              </w:tabs>
              <w:rPr>
                <w:b/>
                <w:bCs/>
                <w:szCs w:val="16"/>
              </w:rPr>
            </w:pPr>
            <w:r w:rsidRPr="00AA4F0B">
              <w:rPr>
                <w:b/>
                <w:bCs/>
                <w:szCs w:val="16"/>
              </w:rPr>
              <w:t>Fáza projektu</w:t>
            </w:r>
          </w:p>
        </w:tc>
        <w:tc>
          <w:tcPr>
            <w:tcW w:w="2893" w:type="dxa"/>
            <w:shd w:val="clear" w:color="auto" w:fill="D9D9D9" w:themeFill="background1" w:themeFillShade="D9"/>
          </w:tcPr>
          <w:p w14:paraId="6F5EFB06" w14:textId="77777777" w:rsidR="00AA4F0B" w:rsidRPr="00AA4F0B" w:rsidRDefault="00AA4F0B" w:rsidP="00560ECC">
            <w:pPr>
              <w:tabs>
                <w:tab w:val="left" w:pos="6237"/>
              </w:tabs>
              <w:rPr>
                <w:b/>
                <w:bCs/>
                <w:szCs w:val="16"/>
              </w:rPr>
            </w:pPr>
            <w:r w:rsidRPr="00AA4F0B">
              <w:rPr>
                <w:b/>
                <w:bCs/>
                <w:szCs w:val="16"/>
              </w:rPr>
              <w:t>Pracovný pozícia</w:t>
            </w:r>
          </w:p>
        </w:tc>
        <w:tc>
          <w:tcPr>
            <w:tcW w:w="4053" w:type="dxa"/>
            <w:shd w:val="clear" w:color="auto" w:fill="D9D9D9" w:themeFill="background1" w:themeFillShade="D9"/>
          </w:tcPr>
          <w:p w14:paraId="29D10546" w14:textId="77777777" w:rsidR="00AA4F0B" w:rsidRPr="00AA4F0B" w:rsidRDefault="00AA4F0B" w:rsidP="00560ECC">
            <w:pPr>
              <w:tabs>
                <w:tab w:val="left" w:pos="6237"/>
              </w:tabs>
              <w:rPr>
                <w:b/>
                <w:bCs/>
                <w:szCs w:val="16"/>
              </w:rPr>
            </w:pPr>
            <w:r w:rsidRPr="00AA4F0B">
              <w:rPr>
                <w:b/>
                <w:bCs/>
                <w:szCs w:val="16"/>
              </w:rPr>
              <w:t>Náplň práce</w:t>
            </w:r>
          </w:p>
        </w:tc>
      </w:tr>
      <w:tr w:rsidR="00AA4F0B" w:rsidRPr="00AA4F0B" w14:paraId="3C5A87D9" w14:textId="77777777" w:rsidTr="00560ECC">
        <w:tc>
          <w:tcPr>
            <w:tcW w:w="1980" w:type="dxa"/>
            <w:vMerge w:val="restart"/>
            <w:shd w:val="clear" w:color="auto" w:fill="FFFFFF" w:themeFill="background1"/>
          </w:tcPr>
          <w:p w14:paraId="48C2C254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Prípravná a iniciačná fáza</w:t>
            </w:r>
          </w:p>
        </w:tc>
        <w:tc>
          <w:tcPr>
            <w:tcW w:w="2893" w:type="dxa"/>
            <w:shd w:val="clear" w:color="auto" w:fill="FFFFFF" w:themeFill="background1"/>
          </w:tcPr>
          <w:p w14:paraId="72A5DAEB" w14:textId="77777777" w:rsidR="00AA4F0B" w:rsidRPr="00AA4F0B" w:rsidRDefault="00AA4F0B" w:rsidP="00560ECC">
            <w:pPr>
              <w:tabs>
                <w:tab w:val="left" w:pos="6237"/>
              </w:tabs>
              <w:rPr>
                <w:b/>
                <w:bCs/>
                <w:szCs w:val="16"/>
              </w:rPr>
            </w:pPr>
            <w:r w:rsidRPr="00AA4F0B">
              <w:rPr>
                <w:szCs w:val="16"/>
              </w:rPr>
              <w:t>Procesný analytik / konzultant</w:t>
            </w:r>
          </w:p>
        </w:tc>
        <w:tc>
          <w:tcPr>
            <w:tcW w:w="4053" w:type="dxa"/>
            <w:shd w:val="clear" w:color="auto" w:fill="FFFFFF" w:themeFill="background1"/>
          </w:tcPr>
          <w:p w14:paraId="5FCC515F" w14:textId="4E460FBB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 xml:space="preserve">Má na starosti vypracovanie dokumentácie z pohľadu procesov a zabezpečenia všetkých potrebných náležitostí podľa vyhlášky </w:t>
            </w:r>
            <w:r>
              <w:rPr>
                <w:szCs w:val="16"/>
              </w:rPr>
              <w:t>401</w:t>
            </w:r>
            <w:r w:rsidRPr="00AA4F0B">
              <w:rPr>
                <w:szCs w:val="16"/>
              </w:rPr>
              <w:t>/202</w:t>
            </w:r>
            <w:r>
              <w:rPr>
                <w:szCs w:val="16"/>
              </w:rPr>
              <w:t>3</w:t>
            </w:r>
            <w:r w:rsidRPr="00AA4F0B">
              <w:rPr>
                <w:szCs w:val="16"/>
              </w:rPr>
              <w:t xml:space="preserve"> </w:t>
            </w:r>
            <w:proofErr w:type="spellStart"/>
            <w:r w:rsidRPr="00AA4F0B">
              <w:rPr>
                <w:szCs w:val="16"/>
              </w:rPr>
              <w:t>Z.z</w:t>
            </w:r>
            <w:proofErr w:type="spellEnd"/>
            <w:r w:rsidRPr="00AA4F0B">
              <w:rPr>
                <w:szCs w:val="16"/>
              </w:rPr>
              <w:t>.</w:t>
            </w:r>
          </w:p>
        </w:tc>
      </w:tr>
      <w:tr w:rsidR="00AA4F0B" w:rsidRPr="00AA4F0B" w14:paraId="67081B2F" w14:textId="77777777" w:rsidTr="00560ECC">
        <w:tc>
          <w:tcPr>
            <w:tcW w:w="1980" w:type="dxa"/>
            <w:vMerge/>
            <w:shd w:val="clear" w:color="auto" w:fill="FFFFFF" w:themeFill="background1"/>
          </w:tcPr>
          <w:p w14:paraId="781A5D9B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</w:p>
        </w:tc>
        <w:tc>
          <w:tcPr>
            <w:tcW w:w="2893" w:type="dxa"/>
            <w:shd w:val="clear" w:color="auto" w:fill="FFFFFF" w:themeFill="background1"/>
          </w:tcPr>
          <w:p w14:paraId="2685F1FB" w14:textId="77777777" w:rsidR="00AA4F0B" w:rsidRPr="00AA4F0B" w:rsidRDefault="00AA4F0B" w:rsidP="00560ECC">
            <w:pPr>
              <w:tabs>
                <w:tab w:val="left" w:pos="6237"/>
              </w:tabs>
              <w:rPr>
                <w:b/>
                <w:bCs/>
                <w:szCs w:val="16"/>
              </w:rPr>
            </w:pPr>
            <w:r w:rsidRPr="00AA4F0B">
              <w:rPr>
                <w:szCs w:val="16"/>
              </w:rPr>
              <w:t>IT špecialita / architekt</w:t>
            </w:r>
          </w:p>
        </w:tc>
        <w:tc>
          <w:tcPr>
            <w:tcW w:w="4053" w:type="dxa"/>
            <w:shd w:val="clear" w:color="auto" w:fill="FFFFFF" w:themeFill="background1"/>
          </w:tcPr>
          <w:p w14:paraId="7BA0E898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Má na starosti definovanie architektonického konceptu riešenia a definovanie IKT požiadaviek na riešenie</w:t>
            </w:r>
          </w:p>
        </w:tc>
      </w:tr>
      <w:tr w:rsidR="00AA4F0B" w:rsidRPr="00AA4F0B" w14:paraId="50416EE0" w14:textId="77777777" w:rsidTr="00560ECC">
        <w:tc>
          <w:tcPr>
            <w:tcW w:w="1980" w:type="dxa"/>
            <w:vMerge/>
            <w:shd w:val="clear" w:color="auto" w:fill="FFFFFF" w:themeFill="background1"/>
          </w:tcPr>
          <w:p w14:paraId="3D07BF9A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</w:p>
        </w:tc>
        <w:tc>
          <w:tcPr>
            <w:tcW w:w="2893" w:type="dxa"/>
            <w:shd w:val="clear" w:color="auto" w:fill="FFFFFF" w:themeFill="background1"/>
          </w:tcPr>
          <w:p w14:paraId="6D4E5581" w14:textId="77777777" w:rsidR="00AA4F0B" w:rsidRPr="00AA4F0B" w:rsidRDefault="00AA4F0B" w:rsidP="00560ECC">
            <w:pPr>
              <w:tabs>
                <w:tab w:val="left" w:pos="6237"/>
              </w:tabs>
              <w:rPr>
                <w:b/>
                <w:bCs/>
                <w:szCs w:val="16"/>
              </w:rPr>
            </w:pPr>
            <w:r w:rsidRPr="00AA4F0B">
              <w:rPr>
                <w:szCs w:val="16"/>
              </w:rPr>
              <w:t>Projektový manažér projektu</w:t>
            </w:r>
          </w:p>
        </w:tc>
        <w:tc>
          <w:tcPr>
            <w:tcW w:w="4053" w:type="dxa"/>
            <w:shd w:val="clear" w:color="auto" w:fill="FFFFFF" w:themeFill="background1"/>
          </w:tcPr>
          <w:p w14:paraId="7133188B" w14:textId="6949C648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Zabezpečuje koordináciu prípravy projektu vo väzbe na ostatné procesy ako sú príprava výzvy a pod.</w:t>
            </w:r>
          </w:p>
        </w:tc>
      </w:tr>
      <w:tr w:rsidR="00AA4F0B" w:rsidRPr="00AA4F0B" w14:paraId="7291AD2D" w14:textId="77777777" w:rsidTr="00560ECC">
        <w:tc>
          <w:tcPr>
            <w:tcW w:w="1980" w:type="dxa"/>
            <w:vMerge w:val="restart"/>
          </w:tcPr>
          <w:p w14:paraId="7947743E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Realizačná fáza projektu</w:t>
            </w:r>
          </w:p>
        </w:tc>
        <w:tc>
          <w:tcPr>
            <w:tcW w:w="2893" w:type="dxa"/>
          </w:tcPr>
          <w:p w14:paraId="45436BCE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Kľúčový používateľ</w:t>
            </w:r>
          </w:p>
        </w:tc>
        <w:tc>
          <w:tcPr>
            <w:tcW w:w="4053" w:type="dxa"/>
          </w:tcPr>
          <w:p w14:paraId="468B8C49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Poskytuje odbornú súčinnosť pri definovaní požiadaviek na systém pre oblasť agendy, ktorú má zverenú</w:t>
            </w:r>
          </w:p>
        </w:tc>
      </w:tr>
      <w:tr w:rsidR="00AA4F0B" w:rsidRPr="00AA4F0B" w14:paraId="261F1C47" w14:textId="77777777" w:rsidTr="00560ECC">
        <w:tc>
          <w:tcPr>
            <w:tcW w:w="1980" w:type="dxa"/>
            <w:vMerge/>
          </w:tcPr>
          <w:p w14:paraId="59AD7D53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</w:p>
        </w:tc>
        <w:tc>
          <w:tcPr>
            <w:tcW w:w="2893" w:type="dxa"/>
          </w:tcPr>
          <w:p w14:paraId="6FADBB3B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 xml:space="preserve">Vlastník procesov </w:t>
            </w:r>
          </w:p>
        </w:tc>
        <w:tc>
          <w:tcPr>
            <w:tcW w:w="4053" w:type="dxa"/>
          </w:tcPr>
          <w:p w14:paraId="76F4BDB7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rFonts w:eastAsia="Arial Narrow"/>
                <w:szCs w:val="16"/>
              </w:rPr>
              <w:t>Poskytuje odbornú súčinnosť pri definovaní požiadaviek na zabezpečenie jednotlivých procesov</w:t>
            </w:r>
          </w:p>
        </w:tc>
      </w:tr>
      <w:tr w:rsidR="00AA4F0B" w:rsidRPr="00AA4F0B" w14:paraId="0164C43F" w14:textId="77777777" w:rsidTr="00560ECC">
        <w:tc>
          <w:tcPr>
            <w:tcW w:w="1980" w:type="dxa"/>
            <w:vMerge/>
          </w:tcPr>
          <w:p w14:paraId="128CA0F2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</w:p>
        </w:tc>
        <w:tc>
          <w:tcPr>
            <w:tcW w:w="2893" w:type="dxa"/>
          </w:tcPr>
          <w:p w14:paraId="38070C87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IT analytik</w:t>
            </w:r>
          </w:p>
        </w:tc>
        <w:tc>
          <w:tcPr>
            <w:tcW w:w="4053" w:type="dxa"/>
          </w:tcPr>
          <w:p w14:paraId="01785BC2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Zabezpečuje informácie potrebné pre definovanie IKT požiadaviek v jednotlivých fázach projektu.</w:t>
            </w:r>
          </w:p>
        </w:tc>
      </w:tr>
      <w:tr w:rsidR="00AA4F0B" w:rsidRPr="00AA4F0B" w14:paraId="237EC093" w14:textId="77777777" w:rsidTr="00560ECC">
        <w:tc>
          <w:tcPr>
            <w:tcW w:w="1980" w:type="dxa"/>
            <w:vMerge/>
          </w:tcPr>
          <w:p w14:paraId="11C96328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</w:p>
        </w:tc>
        <w:tc>
          <w:tcPr>
            <w:tcW w:w="2893" w:type="dxa"/>
          </w:tcPr>
          <w:p w14:paraId="75EDB255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Dátový špecialista</w:t>
            </w:r>
          </w:p>
        </w:tc>
        <w:tc>
          <w:tcPr>
            <w:tcW w:w="4053" w:type="dxa"/>
          </w:tcPr>
          <w:p w14:paraId="3ADF4C4C" w14:textId="77777777" w:rsidR="00AA4F0B" w:rsidRPr="00AA4F0B" w:rsidRDefault="00AA4F0B" w:rsidP="00560ECC">
            <w:pPr>
              <w:tabs>
                <w:tab w:val="left" w:pos="6237"/>
              </w:tabs>
              <w:rPr>
                <w:szCs w:val="16"/>
              </w:rPr>
            </w:pPr>
            <w:r w:rsidRPr="00AA4F0B">
              <w:rPr>
                <w:szCs w:val="16"/>
              </w:rPr>
              <w:t>Zabezpečuje dátové vstupy a koordinuje projekt z pohľadu všetkých vstupných a výstupných dátových potrieb.</w:t>
            </w:r>
          </w:p>
        </w:tc>
      </w:tr>
    </w:tbl>
    <w:p w14:paraId="46F0C540" w14:textId="77777777" w:rsidR="004A29DE" w:rsidRDefault="004A29DE" w:rsidP="00245EC2"/>
    <w:p w14:paraId="5EBF310D" w14:textId="77777777" w:rsidR="00862988" w:rsidRPr="00011708" w:rsidRDefault="00862988" w:rsidP="00862988">
      <w:pPr>
        <w:tabs>
          <w:tab w:val="left" w:pos="851"/>
          <w:tab w:val="center" w:pos="3119"/>
        </w:tabs>
        <w:ind w:left="426"/>
        <w:rPr>
          <w:rFonts w:ascii="Tahoma" w:hAnsi="Tahoma" w:cs="Tahoma"/>
          <w:color w:val="0070C0"/>
          <w:szCs w:val="16"/>
        </w:rPr>
      </w:pPr>
    </w:p>
    <w:p w14:paraId="67C99B35" w14:textId="7C43973F" w:rsidR="00862988" w:rsidRDefault="5675F406" w:rsidP="004A29DE">
      <w:pPr>
        <w:pStyle w:val="Nadpis1"/>
      </w:pPr>
      <w:bookmarkStart w:id="279" w:name="_Toc47815710"/>
      <w:bookmarkStart w:id="280" w:name="_Toc922415075"/>
      <w:bookmarkStart w:id="281" w:name="_Toc1275292488"/>
      <w:bookmarkStart w:id="282" w:name="_Toc1317943368"/>
      <w:bookmarkStart w:id="283" w:name="_Toc1059352832"/>
      <w:bookmarkStart w:id="284" w:name="_Toc1591178749"/>
      <w:bookmarkStart w:id="285" w:name="_Toc445439934"/>
      <w:bookmarkStart w:id="286" w:name="_Toc1718852369"/>
      <w:bookmarkStart w:id="287" w:name="_Toc222896765"/>
      <w:bookmarkStart w:id="288" w:name="_Toc663571237"/>
      <w:bookmarkStart w:id="289" w:name="_Toc1704088007"/>
      <w:bookmarkStart w:id="290" w:name="_Toc1721209686"/>
      <w:bookmarkStart w:id="291" w:name="_Toc152607327"/>
      <w:bookmarkStart w:id="292" w:name="_Toc510413662"/>
      <w:r>
        <w:t>ODKAZY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p w14:paraId="480E5588" w14:textId="77777777" w:rsidR="00245EC2" w:rsidRPr="00245EC2" w:rsidRDefault="00245EC2" w:rsidP="00245EC2"/>
    <w:p w14:paraId="286E9F56" w14:textId="5B0E352F" w:rsidR="00862988" w:rsidRDefault="5675F406" w:rsidP="004A29DE">
      <w:pPr>
        <w:pStyle w:val="Nadpis1"/>
      </w:pPr>
      <w:bookmarkStart w:id="293" w:name="_Toc47815711"/>
      <w:bookmarkStart w:id="294" w:name="_Toc1845624711"/>
      <w:bookmarkStart w:id="295" w:name="_Toc1335486469"/>
      <w:bookmarkStart w:id="296" w:name="_Toc1660740083"/>
      <w:bookmarkStart w:id="297" w:name="_Toc1673192336"/>
      <w:bookmarkStart w:id="298" w:name="_Toc2053721865"/>
      <w:bookmarkStart w:id="299" w:name="_Toc2041295352"/>
      <w:bookmarkStart w:id="300" w:name="_Toc432728511"/>
      <w:bookmarkStart w:id="301" w:name="_Toc439451047"/>
      <w:bookmarkStart w:id="302" w:name="_Toc2079765538"/>
      <w:bookmarkStart w:id="303" w:name="_Toc23745434"/>
      <w:bookmarkStart w:id="304" w:name="_Toc352209542"/>
      <w:bookmarkStart w:id="305" w:name="_Toc152607328"/>
      <w:bookmarkEnd w:id="292"/>
      <w:r>
        <w:t>PRÍLOHY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14:paraId="641C0892" w14:textId="77777777" w:rsidR="00245EC2" w:rsidRPr="00245EC2" w:rsidRDefault="00245EC2" w:rsidP="00245EC2"/>
    <w:p w14:paraId="13F50B68" w14:textId="77777777" w:rsidR="00A24BD5" w:rsidRPr="00834718" w:rsidRDefault="00A24BD5"/>
    <w:sectPr w:rsidR="00A24BD5" w:rsidRPr="00834718" w:rsidSect="0001170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39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62197" w14:textId="77777777" w:rsidR="00106A2F" w:rsidRDefault="00106A2F" w:rsidP="00862988">
      <w:r>
        <w:separator/>
      </w:r>
    </w:p>
  </w:endnote>
  <w:endnote w:type="continuationSeparator" w:id="0">
    <w:p w14:paraId="24C700C8" w14:textId="77777777" w:rsidR="00106A2F" w:rsidRDefault="00106A2F" w:rsidP="00862988">
      <w:r>
        <w:continuationSeparator/>
      </w:r>
    </w:p>
  </w:endnote>
  <w:endnote w:type="continuationNotice" w:id="1">
    <w:p w14:paraId="1EAC143C" w14:textId="77777777" w:rsidR="00106A2F" w:rsidRDefault="00106A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594A7" w14:textId="0746F860" w:rsidR="0039749B" w:rsidRPr="00352DB5" w:rsidRDefault="0039749B" w:rsidP="00862988">
    <w:pPr>
      <w:pStyle w:val="Pta"/>
      <w:pBdr>
        <w:top w:val="single" w:sz="4" w:space="1" w:color="D9D9D9"/>
      </w:pBdr>
      <w:jc w:val="right"/>
      <w:rPr>
        <w:rFonts w:ascii="Tahoma" w:hAnsi="Tahoma" w:cs="Tahoma"/>
        <w:szCs w:val="16"/>
      </w:rPr>
    </w:pPr>
    <w:r w:rsidRPr="00352DB5">
      <w:rPr>
        <w:rFonts w:ascii="Tahoma" w:hAnsi="Tahoma" w:cs="Tahoma"/>
        <w:szCs w:val="16"/>
      </w:rPr>
      <w:t xml:space="preserve">Strana </w:t>
    </w:r>
    <w:r w:rsidRPr="00352DB5">
      <w:rPr>
        <w:rFonts w:ascii="Tahoma" w:hAnsi="Tahoma" w:cs="Tahoma"/>
        <w:szCs w:val="16"/>
      </w:rPr>
      <w:fldChar w:fldCharType="begin"/>
    </w:r>
    <w:r w:rsidRPr="00352DB5">
      <w:rPr>
        <w:rFonts w:ascii="Tahoma" w:hAnsi="Tahoma" w:cs="Tahoma"/>
        <w:szCs w:val="16"/>
      </w:rPr>
      <w:instrText>PAGE   \* MERGEFORMAT</w:instrText>
    </w:r>
    <w:r w:rsidRPr="00352DB5">
      <w:rPr>
        <w:rFonts w:ascii="Tahoma" w:hAnsi="Tahoma" w:cs="Tahoma"/>
        <w:szCs w:val="16"/>
      </w:rPr>
      <w:fldChar w:fldCharType="separate"/>
    </w:r>
    <w:r w:rsidR="007A14EA">
      <w:rPr>
        <w:rFonts w:ascii="Tahoma" w:hAnsi="Tahoma" w:cs="Tahoma"/>
        <w:noProof/>
        <w:szCs w:val="16"/>
      </w:rPr>
      <w:t>9</w:t>
    </w:r>
    <w:r w:rsidRPr="00352DB5">
      <w:rPr>
        <w:rFonts w:ascii="Tahoma" w:hAnsi="Tahoma" w:cs="Tahoma"/>
        <w:szCs w:val="16"/>
      </w:rPr>
      <w:fldChar w:fldCharType="end"/>
    </w:r>
    <w:r w:rsidRPr="00352DB5">
      <w:rPr>
        <w:rFonts w:ascii="Tahoma" w:hAnsi="Tahoma" w:cs="Tahoma"/>
        <w:szCs w:val="16"/>
      </w:rPr>
      <w:t>/</w:t>
    </w:r>
    <w:r w:rsidRPr="00352DB5">
      <w:rPr>
        <w:rFonts w:ascii="Tahoma" w:hAnsi="Tahoma" w:cs="Tahoma"/>
        <w:szCs w:val="16"/>
      </w:rPr>
      <w:fldChar w:fldCharType="begin"/>
    </w:r>
    <w:r w:rsidRPr="00352DB5">
      <w:rPr>
        <w:rFonts w:ascii="Tahoma" w:hAnsi="Tahoma" w:cs="Tahoma"/>
        <w:szCs w:val="16"/>
      </w:rPr>
      <w:instrText xml:space="preserve"> NUMPAGES   \* MERGEFORMAT </w:instrText>
    </w:r>
    <w:r w:rsidRPr="00352DB5">
      <w:rPr>
        <w:rFonts w:ascii="Tahoma" w:hAnsi="Tahoma" w:cs="Tahoma"/>
        <w:szCs w:val="16"/>
      </w:rPr>
      <w:fldChar w:fldCharType="separate"/>
    </w:r>
    <w:r w:rsidR="007A14EA">
      <w:rPr>
        <w:rFonts w:ascii="Tahoma" w:hAnsi="Tahoma" w:cs="Tahoma"/>
        <w:noProof/>
        <w:szCs w:val="16"/>
      </w:rPr>
      <w:t>14</w:t>
    </w:r>
    <w:r w:rsidRPr="00352DB5">
      <w:rPr>
        <w:rFonts w:ascii="Tahoma" w:hAnsi="Tahoma" w:cs="Tahoma"/>
        <w:szCs w:val="16"/>
      </w:rPr>
      <w:fldChar w:fldCharType="end"/>
    </w:r>
  </w:p>
  <w:p w14:paraId="5324972B" w14:textId="77777777" w:rsidR="0039749B" w:rsidRDefault="003974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39749B" w14:paraId="3014C607" w14:textId="77777777" w:rsidTr="29DF5A5F">
      <w:trPr>
        <w:trHeight w:val="300"/>
      </w:trPr>
      <w:tc>
        <w:tcPr>
          <w:tcW w:w="3210" w:type="dxa"/>
        </w:tcPr>
        <w:p w14:paraId="5C1C654C" w14:textId="2DC66484" w:rsidR="0039749B" w:rsidRDefault="0039749B" w:rsidP="29DF5A5F">
          <w:pPr>
            <w:pStyle w:val="Hlavika"/>
            <w:ind w:left="-115"/>
          </w:pPr>
        </w:p>
      </w:tc>
      <w:tc>
        <w:tcPr>
          <w:tcW w:w="3210" w:type="dxa"/>
        </w:tcPr>
        <w:p w14:paraId="5FF2A8A9" w14:textId="29F966A2" w:rsidR="0039749B" w:rsidRDefault="0039749B" w:rsidP="29DF5A5F">
          <w:pPr>
            <w:pStyle w:val="Hlavika"/>
            <w:jc w:val="center"/>
          </w:pPr>
        </w:p>
      </w:tc>
      <w:tc>
        <w:tcPr>
          <w:tcW w:w="3210" w:type="dxa"/>
        </w:tcPr>
        <w:p w14:paraId="57A1DB1B" w14:textId="56C213E6" w:rsidR="0039749B" w:rsidRDefault="0039749B" w:rsidP="29DF5A5F">
          <w:pPr>
            <w:pStyle w:val="Hlavika"/>
            <w:ind w:right="-115"/>
            <w:jc w:val="right"/>
          </w:pPr>
        </w:p>
      </w:tc>
    </w:tr>
  </w:tbl>
  <w:p w14:paraId="2EB1483E" w14:textId="5E36482C" w:rsidR="0039749B" w:rsidRDefault="0039749B" w:rsidP="29DF5A5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84A19" w14:textId="77777777" w:rsidR="00106A2F" w:rsidRDefault="00106A2F" w:rsidP="00862988">
      <w:r>
        <w:separator/>
      </w:r>
    </w:p>
  </w:footnote>
  <w:footnote w:type="continuationSeparator" w:id="0">
    <w:p w14:paraId="4B12BA9C" w14:textId="77777777" w:rsidR="00106A2F" w:rsidRDefault="00106A2F" w:rsidP="00862988">
      <w:r>
        <w:continuationSeparator/>
      </w:r>
    </w:p>
  </w:footnote>
  <w:footnote w:type="continuationNotice" w:id="1">
    <w:p w14:paraId="64A91B37" w14:textId="77777777" w:rsidR="00106A2F" w:rsidRDefault="00106A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39749B" w14:paraId="368E6BB6" w14:textId="77777777" w:rsidTr="29DF5A5F">
      <w:trPr>
        <w:trHeight w:val="300"/>
      </w:trPr>
      <w:tc>
        <w:tcPr>
          <w:tcW w:w="3210" w:type="dxa"/>
        </w:tcPr>
        <w:p w14:paraId="454CEF2F" w14:textId="18E8F9D7" w:rsidR="0039749B" w:rsidRDefault="0039749B" w:rsidP="29DF5A5F">
          <w:pPr>
            <w:pStyle w:val="Hlavika"/>
            <w:ind w:left="-115"/>
          </w:pPr>
        </w:p>
      </w:tc>
      <w:tc>
        <w:tcPr>
          <w:tcW w:w="3210" w:type="dxa"/>
        </w:tcPr>
        <w:p w14:paraId="36DCAD0A" w14:textId="1763B9A2" w:rsidR="0039749B" w:rsidRDefault="0039749B" w:rsidP="29DF5A5F">
          <w:pPr>
            <w:pStyle w:val="Hlavika"/>
            <w:jc w:val="center"/>
          </w:pPr>
        </w:p>
      </w:tc>
      <w:tc>
        <w:tcPr>
          <w:tcW w:w="3210" w:type="dxa"/>
        </w:tcPr>
        <w:p w14:paraId="08330342" w14:textId="57FEF8C0" w:rsidR="0039749B" w:rsidRDefault="0039749B" w:rsidP="29DF5A5F">
          <w:pPr>
            <w:pStyle w:val="Hlavika"/>
            <w:ind w:right="-115"/>
            <w:jc w:val="right"/>
          </w:pPr>
        </w:p>
      </w:tc>
    </w:tr>
  </w:tbl>
  <w:p w14:paraId="4F38F8AB" w14:textId="79B2AAF7" w:rsidR="0039749B" w:rsidRDefault="0039749B" w:rsidP="29DF5A5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B6D2" w14:textId="77777777" w:rsidR="007168D4" w:rsidRDefault="007168D4" w:rsidP="007168D4">
    <w:pPr>
      <w:pStyle w:val="Hlavika"/>
    </w:pPr>
    <w:r>
      <w:t xml:space="preserve">             </w:t>
    </w:r>
    <w:r w:rsidRPr="00055A5F">
      <w:rPr>
        <w:noProof/>
      </w:rPr>
      <w:drawing>
        <wp:inline distT="0" distB="0" distL="0" distR="0" wp14:anchorId="4E9E553A" wp14:editId="2B388217">
          <wp:extent cx="596348" cy="760215"/>
          <wp:effectExtent l="0" t="0" r="0" b="1905"/>
          <wp:docPr id="1735058434" name="Obrázok 1" descr="Obrázok, na ktorom je text, symbol, emblém, logo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058434" name="Obrázok 1" descr="Obrázok, na ktorom je text, symbol, emblém, logo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469" cy="79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</w:t>
    </w:r>
    <w:r>
      <w:rPr>
        <w:noProof/>
      </w:rPr>
      <w:drawing>
        <wp:inline distT="0" distB="0" distL="0" distR="0" wp14:anchorId="31E37509" wp14:editId="7E0DBB73">
          <wp:extent cx="1713524" cy="389614"/>
          <wp:effectExtent l="0" t="0" r="1270" b="0"/>
          <wp:docPr id="789059858" name="Obrázok 3" descr="Ministerstvo investícií, regionálneho rozvoja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inisterstvo investícií, regionálneho rozvoja 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926" cy="404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E9797E" w14:textId="201B68F0" w:rsidR="0039749B" w:rsidRDefault="003974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AE5"/>
    <w:multiLevelType w:val="hybridMultilevel"/>
    <w:tmpl w:val="81B69A1A"/>
    <w:lvl w:ilvl="0" w:tplc="5B16CF84">
      <w:start w:val="7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23615"/>
    <w:multiLevelType w:val="hybridMultilevel"/>
    <w:tmpl w:val="1E32A8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A7ECA"/>
    <w:multiLevelType w:val="hybridMultilevel"/>
    <w:tmpl w:val="C05404F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8B6A40"/>
    <w:multiLevelType w:val="hybridMultilevel"/>
    <w:tmpl w:val="F45068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E2E81"/>
    <w:multiLevelType w:val="multilevel"/>
    <w:tmpl w:val="207A3048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84A80C7"/>
    <w:multiLevelType w:val="multilevel"/>
    <w:tmpl w:val="536A9DF4"/>
    <w:lvl w:ilvl="0">
      <w:start w:val="1"/>
      <w:numFmt w:val="decimal"/>
      <w:pStyle w:val="Nadpiscislovany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6" w15:restartNumberingAfterBreak="0">
    <w:nsid w:val="22AB2E7D"/>
    <w:multiLevelType w:val="hybridMultilevel"/>
    <w:tmpl w:val="B058B43A"/>
    <w:lvl w:ilvl="0" w:tplc="3E50EBD8">
      <w:start w:val="1"/>
      <w:numFmt w:val="bullet"/>
      <w:lvlText w:val="▫"/>
      <w:lvlJc w:val="left"/>
      <w:pPr>
        <w:ind w:left="1230" w:hanging="360"/>
      </w:pPr>
      <w:rPr>
        <w:rFonts w:ascii="Courier New" w:hAnsi="Courier New" w:hint="default"/>
      </w:rPr>
    </w:lvl>
    <w:lvl w:ilvl="1" w:tplc="4D540D80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6D12A390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59AA3358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B0630DC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BA444688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404ACF32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29365E60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DC1228C2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26EF4615"/>
    <w:multiLevelType w:val="hybridMultilevel"/>
    <w:tmpl w:val="4A589BEE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20E73"/>
    <w:multiLevelType w:val="hybridMultilevel"/>
    <w:tmpl w:val="B1E6763A"/>
    <w:lvl w:ilvl="0" w:tplc="C93ED4BC">
      <w:start w:val="7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055C"/>
    <w:multiLevelType w:val="hybridMultilevel"/>
    <w:tmpl w:val="7A1C1A9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A6840"/>
    <w:multiLevelType w:val="hybridMultilevel"/>
    <w:tmpl w:val="4C4C840A"/>
    <w:lvl w:ilvl="0" w:tplc="57B63C30">
      <w:start w:val="7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F6A8A"/>
    <w:multiLevelType w:val="multilevel"/>
    <w:tmpl w:val="207A3048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ADB3281"/>
    <w:multiLevelType w:val="hybridMultilevel"/>
    <w:tmpl w:val="5BD2EC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74F15"/>
    <w:multiLevelType w:val="hybridMultilevel"/>
    <w:tmpl w:val="27D2FCD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07CE9"/>
    <w:multiLevelType w:val="hybridMultilevel"/>
    <w:tmpl w:val="859410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355F0"/>
    <w:multiLevelType w:val="hybridMultilevel"/>
    <w:tmpl w:val="4F0CE5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3141A"/>
    <w:multiLevelType w:val="hybridMultilevel"/>
    <w:tmpl w:val="9B26ABB4"/>
    <w:lvl w:ilvl="0" w:tplc="FF7830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802012"/>
    <w:multiLevelType w:val="hybridMultilevel"/>
    <w:tmpl w:val="2FB82E6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64A9E"/>
    <w:multiLevelType w:val="hybridMultilevel"/>
    <w:tmpl w:val="A85EB4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8684B"/>
    <w:multiLevelType w:val="multilevel"/>
    <w:tmpl w:val="B978C744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Nadpis2"/>
      <w:lvlText w:val="%1.%2"/>
      <w:lvlJc w:val="left"/>
      <w:pPr>
        <w:ind w:left="718" w:hanging="576"/>
      </w:pPr>
      <w:rPr>
        <w:rFonts w:hint="default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1287" w:hanging="720"/>
      </w:pPr>
      <w:rPr>
        <w:rFonts w:hint="default"/>
        <w:b/>
        <w:bCs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8EA5F72"/>
    <w:multiLevelType w:val="hybridMultilevel"/>
    <w:tmpl w:val="D6AE60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B042A"/>
    <w:multiLevelType w:val="hybridMultilevel"/>
    <w:tmpl w:val="D5EEAB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720E2B"/>
    <w:multiLevelType w:val="hybridMultilevel"/>
    <w:tmpl w:val="6BB2ED10"/>
    <w:lvl w:ilvl="0" w:tplc="FF7830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37A"/>
    <w:multiLevelType w:val="multilevel"/>
    <w:tmpl w:val="A62A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66705B"/>
    <w:multiLevelType w:val="hybridMultilevel"/>
    <w:tmpl w:val="7E2CF360"/>
    <w:lvl w:ilvl="0" w:tplc="8612016A">
      <w:start w:val="7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D3FCA"/>
    <w:multiLevelType w:val="hybridMultilevel"/>
    <w:tmpl w:val="D32E1C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95FE8"/>
    <w:multiLevelType w:val="hybridMultilevel"/>
    <w:tmpl w:val="47201E68"/>
    <w:lvl w:ilvl="0" w:tplc="1E143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E22B8"/>
    <w:multiLevelType w:val="hybridMultilevel"/>
    <w:tmpl w:val="5F769DFC"/>
    <w:lvl w:ilvl="0" w:tplc="38F6C0A8">
      <w:start w:val="1"/>
      <w:numFmt w:val="bullet"/>
      <w:pStyle w:val="InstrukciaZozn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639801">
    <w:abstractNumId w:val="19"/>
  </w:num>
  <w:num w:numId="2" w16cid:durableId="1876690824">
    <w:abstractNumId w:val="14"/>
  </w:num>
  <w:num w:numId="3" w16cid:durableId="1296061581">
    <w:abstractNumId w:val="23"/>
  </w:num>
  <w:num w:numId="4" w16cid:durableId="800341257">
    <w:abstractNumId w:val="18"/>
  </w:num>
  <w:num w:numId="5" w16cid:durableId="1628928879">
    <w:abstractNumId w:val="1"/>
  </w:num>
  <w:num w:numId="6" w16cid:durableId="1811898005">
    <w:abstractNumId w:val="27"/>
  </w:num>
  <w:num w:numId="7" w16cid:durableId="724793457">
    <w:abstractNumId w:val="13"/>
  </w:num>
  <w:num w:numId="8" w16cid:durableId="86077447">
    <w:abstractNumId w:val="16"/>
  </w:num>
  <w:num w:numId="9" w16cid:durableId="201746625">
    <w:abstractNumId w:val="22"/>
  </w:num>
  <w:num w:numId="10" w16cid:durableId="2026862030">
    <w:abstractNumId w:val="17"/>
  </w:num>
  <w:num w:numId="11" w16cid:durableId="273363422">
    <w:abstractNumId w:val="9"/>
  </w:num>
  <w:num w:numId="12" w16cid:durableId="1029572478">
    <w:abstractNumId w:val="5"/>
  </w:num>
  <w:num w:numId="13" w16cid:durableId="419638212">
    <w:abstractNumId w:val="6"/>
  </w:num>
  <w:num w:numId="14" w16cid:durableId="530265527">
    <w:abstractNumId w:val="20"/>
  </w:num>
  <w:num w:numId="15" w16cid:durableId="868951453">
    <w:abstractNumId w:val="12"/>
  </w:num>
  <w:num w:numId="16" w16cid:durableId="4482838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53566587">
    <w:abstractNumId w:val="19"/>
  </w:num>
  <w:num w:numId="18" w16cid:durableId="1830707018">
    <w:abstractNumId w:val="21"/>
  </w:num>
  <w:num w:numId="19" w16cid:durableId="1092315520">
    <w:abstractNumId w:val="19"/>
  </w:num>
  <w:num w:numId="20" w16cid:durableId="1529639180">
    <w:abstractNumId w:val="0"/>
  </w:num>
  <w:num w:numId="21" w16cid:durableId="506333930">
    <w:abstractNumId w:val="8"/>
  </w:num>
  <w:num w:numId="22" w16cid:durableId="443840845">
    <w:abstractNumId w:val="24"/>
  </w:num>
  <w:num w:numId="23" w16cid:durableId="1743795394">
    <w:abstractNumId w:val="10"/>
  </w:num>
  <w:num w:numId="24" w16cid:durableId="258831484">
    <w:abstractNumId w:val="19"/>
  </w:num>
  <w:num w:numId="25" w16cid:durableId="160512139">
    <w:abstractNumId w:val="19"/>
  </w:num>
  <w:num w:numId="26" w16cid:durableId="161508548">
    <w:abstractNumId w:val="15"/>
  </w:num>
  <w:num w:numId="27" w16cid:durableId="492529671">
    <w:abstractNumId w:val="11"/>
  </w:num>
  <w:num w:numId="28" w16cid:durableId="20302505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574903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33883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8456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288645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314459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089518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420705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235556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24821020">
    <w:abstractNumId w:val="19"/>
  </w:num>
  <w:num w:numId="38" w16cid:durableId="23287493">
    <w:abstractNumId w:val="19"/>
  </w:num>
  <w:num w:numId="39" w16cid:durableId="1268612704">
    <w:abstractNumId w:val="19"/>
  </w:num>
  <w:num w:numId="40" w16cid:durableId="1845241996">
    <w:abstractNumId w:val="19"/>
  </w:num>
  <w:num w:numId="41" w16cid:durableId="550070892">
    <w:abstractNumId w:val="2"/>
  </w:num>
  <w:num w:numId="42" w16cid:durableId="757142287">
    <w:abstractNumId w:val="19"/>
  </w:num>
  <w:num w:numId="43" w16cid:durableId="1806850497">
    <w:abstractNumId w:val="19"/>
  </w:num>
  <w:num w:numId="44" w16cid:durableId="1738087903">
    <w:abstractNumId w:val="19"/>
  </w:num>
  <w:num w:numId="45" w16cid:durableId="2128695456">
    <w:abstractNumId w:val="7"/>
  </w:num>
  <w:num w:numId="46" w16cid:durableId="1717192328">
    <w:abstractNumId w:val="3"/>
  </w:num>
  <w:num w:numId="47" w16cid:durableId="1694306080">
    <w:abstractNumId w:val="26"/>
  </w:num>
  <w:num w:numId="48" w16cid:durableId="1558206770">
    <w:abstractNumId w:val="19"/>
  </w:num>
  <w:num w:numId="49" w16cid:durableId="709694427">
    <w:abstractNumId w:val="2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BD5"/>
    <w:rsid w:val="000004CA"/>
    <w:rsid w:val="00000CF9"/>
    <w:rsid w:val="00002926"/>
    <w:rsid w:val="00003101"/>
    <w:rsid w:val="00003987"/>
    <w:rsid w:val="00006C81"/>
    <w:rsid w:val="00011708"/>
    <w:rsid w:val="0001316D"/>
    <w:rsid w:val="00017F13"/>
    <w:rsid w:val="00024C27"/>
    <w:rsid w:val="00024C74"/>
    <w:rsid w:val="00035F23"/>
    <w:rsid w:val="000435BA"/>
    <w:rsid w:val="00045BA1"/>
    <w:rsid w:val="000549D3"/>
    <w:rsid w:val="000618B8"/>
    <w:rsid w:val="00063DE9"/>
    <w:rsid w:val="00067F6B"/>
    <w:rsid w:val="000719D9"/>
    <w:rsid w:val="00074E2A"/>
    <w:rsid w:val="000807BD"/>
    <w:rsid w:val="00081D6C"/>
    <w:rsid w:val="0008266E"/>
    <w:rsid w:val="00083DEB"/>
    <w:rsid w:val="00084B2A"/>
    <w:rsid w:val="00087E25"/>
    <w:rsid w:val="00087F59"/>
    <w:rsid w:val="00090C7F"/>
    <w:rsid w:val="00090CEF"/>
    <w:rsid w:val="00093E6B"/>
    <w:rsid w:val="000966ED"/>
    <w:rsid w:val="00096AEF"/>
    <w:rsid w:val="000A585C"/>
    <w:rsid w:val="000A6AFC"/>
    <w:rsid w:val="000B0AD8"/>
    <w:rsid w:val="000B2EFB"/>
    <w:rsid w:val="000B4016"/>
    <w:rsid w:val="000B46C5"/>
    <w:rsid w:val="000B67C5"/>
    <w:rsid w:val="000C1605"/>
    <w:rsid w:val="000C57BF"/>
    <w:rsid w:val="000D2273"/>
    <w:rsid w:val="000D3BA1"/>
    <w:rsid w:val="000E1EAF"/>
    <w:rsid w:val="000E324E"/>
    <w:rsid w:val="000E3992"/>
    <w:rsid w:val="000E50C9"/>
    <w:rsid w:val="000E578C"/>
    <w:rsid w:val="000F0D34"/>
    <w:rsid w:val="000F153E"/>
    <w:rsid w:val="000F4684"/>
    <w:rsid w:val="000F6644"/>
    <w:rsid w:val="00102FE1"/>
    <w:rsid w:val="00103A9A"/>
    <w:rsid w:val="00106083"/>
    <w:rsid w:val="00106A2F"/>
    <w:rsid w:val="001073D0"/>
    <w:rsid w:val="00107D83"/>
    <w:rsid w:val="001137F4"/>
    <w:rsid w:val="00122B30"/>
    <w:rsid w:val="001232E1"/>
    <w:rsid w:val="00123984"/>
    <w:rsid w:val="00123B73"/>
    <w:rsid w:val="0012511E"/>
    <w:rsid w:val="0012572B"/>
    <w:rsid w:val="001263E5"/>
    <w:rsid w:val="00134BFE"/>
    <w:rsid w:val="00134E9F"/>
    <w:rsid w:val="00137FD2"/>
    <w:rsid w:val="0014174C"/>
    <w:rsid w:val="001431AE"/>
    <w:rsid w:val="0014527C"/>
    <w:rsid w:val="001468DD"/>
    <w:rsid w:val="00146957"/>
    <w:rsid w:val="0014698C"/>
    <w:rsid w:val="00146C62"/>
    <w:rsid w:val="001524CA"/>
    <w:rsid w:val="00152D73"/>
    <w:rsid w:val="001537EF"/>
    <w:rsid w:val="001712CA"/>
    <w:rsid w:val="00177F6F"/>
    <w:rsid w:val="00180642"/>
    <w:rsid w:val="001819A4"/>
    <w:rsid w:val="001843BB"/>
    <w:rsid w:val="00184422"/>
    <w:rsid w:val="00192B0F"/>
    <w:rsid w:val="001959BA"/>
    <w:rsid w:val="0019671E"/>
    <w:rsid w:val="001A3650"/>
    <w:rsid w:val="001A6D10"/>
    <w:rsid w:val="001B4795"/>
    <w:rsid w:val="001B799E"/>
    <w:rsid w:val="001C04A9"/>
    <w:rsid w:val="001C2BFB"/>
    <w:rsid w:val="001D420C"/>
    <w:rsid w:val="001D5708"/>
    <w:rsid w:val="001D7514"/>
    <w:rsid w:val="001E4129"/>
    <w:rsid w:val="001E7DC1"/>
    <w:rsid w:val="001F1AEC"/>
    <w:rsid w:val="001F1F78"/>
    <w:rsid w:val="001F45D1"/>
    <w:rsid w:val="0020062A"/>
    <w:rsid w:val="0020267F"/>
    <w:rsid w:val="002077CA"/>
    <w:rsid w:val="00213409"/>
    <w:rsid w:val="00221835"/>
    <w:rsid w:val="00221FD8"/>
    <w:rsid w:val="00223569"/>
    <w:rsid w:val="00224C93"/>
    <w:rsid w:val="00224E56"/>
    <w:rsid w:val="0023144A"/>
    <w:rsid w:val="0023307F"/>
    <w:rsid w:val="00235DFB"/>
    <w:rsid w:val="00235F77"/>
    <w:rsid w:val="0024168D"/>
    <w:rsid w:val="00241D32"/>
    <w:rsid w:val="00242E8F"/>
    <w:rsid w:val="00245EC2"/>
    <w:rsid w:val="002520A0"/>
    <w:rsid w:val="00254074"/>
    <w:rsid w:val="002558F3"/>
    <w:rsid w:val="00255BAF"/>
    <w:rsid w:val="0026368B"/>
    <w:rsid w:val="00265E1F"/>
    <w:rsid w:val="002755B6"/>
    <w:rsid w:val="00277F6C"/>
    <w:rsid w:val="00281B0B"/>
    <w:rsid w:val="00281E52"/>
    <w:rsid w:val="00287B6E"/>
    <w:rsid w:val="002A0363"/>
    <w:rsid w:val="002A1631"/>
    <w:rsid w:val="002A3288"/>
    <w:rsid w:val="002A7078"/>
    <w:rsid w:val="002B1503"/>
    <w:rsid w:val="002B1968"/>
    <w:rsid w:val="002B5242"/>
    <w:rsid w:val="002C4D95"/>
    <w:rsid w:val="002C4F91"/>
    <w:rsid w:val="002E149B"/>
    <w:rsid w:val="002E354C"/>
    <w:rsid w:val="002E3AC1"/>
    <w:rsid w:val="002E3C2C"/>
    <w:rsid w:val="002E5843"/>
    <w:rsid w:val="002E63C9"/>
    <w:rsid w:val="002E6F93"/>
    <w:rsid w:val="002E7F4C"/>
    <w:rsid w:val="00301F4F"/>
    <w:rsid w:val="00310249"/>
    <w:rsid w:val="00311C90"/>
    <w:rsid w:val="0031512F"/>
    <w:rsid w:val="00315A6F"/>
    <w:rsid w:val="00315E4F"/>
    <w:rsid w:val="00336456"/>
    <w:rsid w:val="00340E67"/>
    <w:rsid w:val="00341479"/>
    <w:rsid w:val="00344C79"/>
    <w:rsid w:val="003474FC"/>
    <w:rsid w:val="0035247E"/>
    <w:rsid w:val="00352DB5"/>
    <w:rsid w:val="0035309B"/>
    <w:rsid w:val="00362281"/>
    <w:rsid w:val="00362467"/>
    <w:rsid w:val="00363D14"/>
    <w:rsid w:val="00367044"/>
    <w:rsid w:val="00367B9B"/>
    <w:rsid w:val="00371F54"/>
    <w:rsid w:val="00372AD0"/>
    <w:rsid w:val="00373B0E"/>
    <w:rsid w:val="00375381"/>
    <w:rsid w:val="00376F62"/>
    <w:rsid w:val="0037774E"/>
    <w:rsid w:val="00377BB2"/>
    <w:rsid w:val="00383262"/>
    <w:rsid w:val="00383CA5"/>
    <w:rsid w:val="0039410B"/>
    <w:rsid w:val="00395858"/>
    <w:rsid w:val="0039741C"/>
    <w:rsid w:val="0039749B"/>
    <w:rsid w:val="003A6F0B"/>
    <w:rsid w:val="003A70F1"/>
    <w:rsid w:val="003A7110"/>
    <w:rsid w:val="003B19BB"/>
    <w:rsid w:val="003B1A3E"/>
    <w:rsid w:val="003B3F93"/>
    <w:rsid w:val="003B6B5F"/>
    <w:rsid w:val="003B7939"/>
    <w:rsid w:val="003C1020"/>
    <w:rsid w:val="003C705C"/>
    <w:rsid w:val="003D63B3"/>
    <w:rsid w:val="003E2676"/>
    <w:rsid w:val="003E5CC7"/>
    <w:rsid w:val="003E7AB9"/>
    <w:rsid w:val="003F106F"/>
    <w:rsid w:val="003F207A"/>
    <w:rsid w:val="003F246E"/>
    <w:rsid w:val="003F43BE"/>
    <w:rsid w:val="003F7895"/>
    <w:rsid w:val="00411F96"/>
    <w:rsid w:val="00412AE9"/>
    <w:rsid w:val="00412B02"/>
    <w:rsid w:val="00413045"/>
    <w:rsid w:val="00413402"/>
    <w:rsid w:val="00414B43"/>
    <w:rsid w:val="004208CA"/>
    <w:rsid w:val="00424F83"/>
    <w:rsid w:val="00442C80"/>
    <w:rsid w:val="0044354A"/>
    <w:rsid w:val="00450BCF"/>
    <w:rsid w:val="004519A7"/>
    <w:rsid w:val="004561D0"/>
    <w:rsid w:val="004568B4"/>
    <w:rsid w:val="00456C33"/>
    <w:rsid w:val="00460EA7"/>
    <w:rsid w:val="004618D5"/>
    <w:rsid w:val="004632DC"/>
    <w:rsid w:val="004744AA"/>
    <w:rsid w:val="004764D3"/>
    <w:rsid w:val="00476F8D"/>
    <w:rsid w:val="0048021C"/>
    <w:rsid w:val="004815AE"/>
    <w:rsid w:val="0048304D"/>
    <w:rsid w:val="00485AD2"/>
    <w:rsid w:val="004923E6"/>
    <w:rsid w:val="00492859"/>
    <w:rsid w:val="004A27C6"/>
    <w:rsid w:val="004A29DE"/>
    <w:rsid w:val="004A2D26"/>
    <w:rsid w:val="004A6E1A"/>
    <w:rsid w:val="004B4B2A"/>
    <w:rsid w:val="004C0550"/>
    <w:rsid w:val="004D0B08"/>
    <w:rsid w:val="004D26DC"/>
    <w:rsid w:val="004D5456"/>
    <w:rsid w:val="004E3342"/>
    <w:rsid w:val="004E6B6B"/>
    <w:rsid w:val="004F673F"/>
    <w:rsid w:val="0050115A"/>
    <w:rsid w:val="0050146C"/>
    <w:rsid w:val="005021F8"/>
    <w:rsid w:val="00504D8A"/>
    <w:rsid w:val="0051355F"/>
    <w:rsid w:val="00514496"/>
    <w:rsid w:val="00515C27"/>
    <w:rsid w:val="005177FC"/>
    <w:rsid w:val="0052053C"/>
    <w:rsid w:val="00532DEA"/>
    <w:rsid w:val="005338B1"/>
    <w:rsid w:val="00545F6D"/>
    <w:rsid w:val="00557A98"/>
    <w:rsid w:val="00557D0A"/>
    <w:rsid w:val="00560501"/>
    <w:rsid w:val="005649DD"/>
    <w:rsid w:val="00566A3E"/>
    <w:rsid w:val="00575296"/>
    <w:rsid w:val="00575B2D"/>
    <w:rsid w:val="005822B6"/>
    <w:rsid w:val="00587906"/>
    <w:rsid w:val="00592664"/>
    <w:rsid w:val="00594FD0"/>
    <w:rsid w:val="00595F3E"/>
    <w:rsid w:val="005A5446"/>
    <w:rsid w:val="005A5F18"/>
    <w:rsid w:val="005B0B5E"/>
    <w:rsid w:val="005B110F"/>
    <w:rsid w:val="005B12DA"/>
    <w:rsid w:val="005B182E"/>
    <w:rsid w:val="005B3B37"/>
    <w:rsid w:val="005B7890"/>
    <w:rsid w:val="005D0349"/>
    <w:rsid w:val="005D2667"/>
    <w:rsid w:val="005D68C9"/>
    <w:rsid w:val="005D6BD6"/>
    <w:rsid w:val="005E0E1B"/>
    <w:rsid w:val="005E52E6"/>
    <w:rsid w:val="005E6BE4"/>
    <w:rsid w:val="005F0261"/>
    <w:rsid w:val="00602FCC"/>
    <w:rsid w:val="00606B9F"/>
    <w:rsid w:val="00611C8B"/>
    <w:rsid w:val="0061300F"/>
    <w:rsid w:val="006138A0"/>
    <w:rsid w:val="00613EDB"/>
    <w:rsid w:val="00613FA0"/>
    <w:rsid w:val="0061402A"/>
    <w:rsid w:val="00617F3A"/>
    <w:rsid w:val="00620BEC"/>
    <w:rsid w:val="00624445"/>
    <w:rsid w:val="00633E28"/>
    <w:rsid w:val="00645669"/>
    <w:rsid w:val="006506A2"/>
    <w:rsid w:val="00650B8B"/>
    <w:rsid w:val="00653479"/>
    <w:rsid w:val="006557AB"/>
    <w:rsid w:val="0065717D"/>
    <w:rsid w:val="00657617"/>
    <w:rsid w:val="00661927"/>
    <w:rsid w:val="0067047C"/>
    <w:rsid w:val="00670C87"/>
    <w:rsid w:val="00670D6C"/>
    <w:rsid w:val="00671798"/>
    <w:rsid w:val="006731BF"/>
    <w:rsid w:val="00673C71"/>
    <w:rsid w:val="0067474B"/>
    <w:rsid w:val="00675085"/>
    <w:rsid w:val="00675BA0"/>
    <w:rsid w:val="00677B2F"/>
    <w:rsid w:val="006822E5"/>
    <w:rsid w:val="00690CA7"/>
    <w:rsid w:val="00691F98"/>
    <w:rsid w:val="00692DDE"/>
    <w:rsid w:val="00695BE9"/>
    <w:rsid w:val="006975BC"/>
    <w:rsid w:val="0069772D"/>
    <w:rsid w:val="00697B49"/>
    <w:rsid w:val="006A36D4"/>
    <w:rsid w:val="006A4B5F"/>
    <w:rsid w:val="006A515F"/>
    <w:rsid w:val="006A5C01"/>
    <w:rsid w:val="006A6F9F"/>
    <w:rsid w:val="006A7273"/>
    <w:rsid w:val="006A7A15"/>
    <w:rsid w:val="006A7E6B"/>
    <w:rsid w:val="006B30E3"/>
    <w:rsid w:val="006C0DB1"/>
    <w:rsid w:val="006C549F"/>
    <w:rsid w:val="006C6E6E"/>
    <w:rsid w:val="006C7B99"/>
    <w:rsid w:val="006D019F"/>
    <w:rsid w:val="006D08BD"/>
    <w:rsid w:val="006D10CA"/>
    <w:rsid w:val="006D38DA"/>
    <w:rsid w:val="006D5634"/>
    <w:rsid w:val="006D5B8B"/>
    <w:rsid w:val="006D6939"/>
    <w:rsid w:val="006E41A6"/>
    <w:rsid w:val="006F0928"/>
    <w:rsid w:val="006F109E"/>
    <w:rsid w:val="006F1AB4"/>
    <w:rsid w:val="006F742D"/>
    <w:rsid w:val="007000FC"/>
    <w:rsid w:val="00704501"/>
    <w:rsid w:val="00710FD7"/>
    <w:rsid w:val="00711BA1"/>
    <w:rsid w:val="007168D4"/>
    <w:rsid w:val="00721444"/>
    <w:rsid w:val="00724BCD"/>
    <w:rsid w:val="00725E03"/>
    <w:rsid w:val="007304B4"/>
    <w:rsid w:val="007310C2"/>
    <w:rsid w:val="007332E3"/>
    <w:rsid w:val="0073356E"/>
    <w:rsid w:val="0073356F"/>
    <w:rsid w:val="007365F8"/>
    <w:rsid w:val="00740525"/>
    <w:rsid w:val="00740EDA"/>
    <w:rsid w:val="0074149D"/>
    <w:rsid w:val="00742182"/>
    <w:rsid w:val="007422F7"/>
    <w:rsid w:val="007452AC"/>
    <w:rsid w:val="00745720"/>
    <w:rsid w:val="00746288"/>
    <w:rsid w:val="00751F9D"/>
    <w:rsid w:val="0075386E"/>
    <w:rsid w:val="007543DC"/>
    <w:rsid w:val="00756DF2"/>
    <w:rsid w:val="00757B8D"/>
    <w:rsid w:val="00760937"/>
    <w:rsid w:val="00762660"/>
    <w:rsid w:val="00772E5C"/>
    <w:rsid w:val="00785484"/>
    <w:rsid w:val="00786AB7"/>
    <w:rsid w:val="00786ADF"/>
    <w:rsid w:val="00787792"/>
    <w:rsid w:val="00792007"/>
    <w:rsid w:val="007A14A5"/>
    <w:rsid w:val="007A14EA"/>
    <w:rsid w:val="007C06E8"/>
    <w:rsid w:val="007C101A"/>
    <w:rsid w:val="007C2D48"/>
    <w:rsid w:val="007C3AEA"/>
    <w:rsid w:val="007C4120"/>
    <w:rsid w:val="007C43D9"/>
    <w:rsid w:val="007C7445"/>
    <w:rsid w:val="007C7B72"/>
    <w:rsid w:val="007D0239"/>
    <w:rsid w:val="007D1B50"/>
    <w:rsid w:val="007E003D"/>
    <w:rsid w:val="007E14BD"/>
    <w:rsid w:val="007E45ED"/>
    <w:rsid w:val="007E50FC"/>
    <w:rsid w:val="007E7B8A"/>
    <w:rsid w:val="007F0A32"/>
    <w:rsid w:val="007F51C1"/>
    <w:rsid w:val="00801CF2"/>
    <w:rsid w:val="00803A9D"/>
    <w:rsid w:val="008040A8"/>
    <w:rsid w:val="00830227"/>
    <w:rsid w:val="00834718"/>
    <w:rsid w:val="00835508"/>
    <w:rsid w:val="0083581A"/>
    <w:rsid w:val="008416C3"/>
    <w:rsid w:val="00843739"/>
    <w:rsid w:val="00843C9E"/>
    <w:rsid w:val="00845647"/>
    <w:rsid w:val="00850CA2"/>
    <w:rsid w:val="00852BD1"/>
    <w:rsid w:val="008545E7"/>
    <w:rsid w:val="00856BC3"/>
    <w:rsid w:val="00860262"/>
    <w:rsid w:val="00862988"/>
    <w:rsid w:val="0087052E"/>
    <w:rsid w:val="00871142"/>
    <w:rsid w:val="008713B8"/>
    <w:rsid w:val="00873793"/>
    <w:rsid w:val="00887DAE"/>
    <w:rsid w:val="008A248A"/>
    <w:rsid w:val="008A2F03"/>
    <w:rsid w:val="008A6EB1"/>
    <w:rsid w:val="008B1D95"/>
    <w:rsid w:val="008B2624"/>
    <w:rsid w:val="008B2D46"/>
    <w:rsid w:val="008B2F12"/>
    <w:rsid w:val="008B4BAF"/>
    <w:rsid w:val="008C1AE9"/>
    <w:rsid w:val="008C3B25"/>
    <w:rsid w:val="008C629C"/>
    <w:rsid w:val="008C6698"/>
    <w:rsid w:val="008C787F"/>
    <w:rsid w:val="008D1833"/>
    <w:rsid w:val="008D5F52"/>
    <w:rsid w:val="008E021B"/>
    <w:rsid w:val="008E30B2"/>
    <w:rsid w:val="008E3D4B"/>
    <w:rsid w:val="008E4F17"/>
    <w:rsid w:val="008E6DC4"/>
    <w:rsid w:val="008F25F4"/>
    <w:rsid w:val="008F3092"/>
    <w:rsid w:val="00900B6E"/>
    <w:rsid w:val="009038C4"/>
    <w:rsid w:val="00911994"/>
    <w:rsid w:val="0091251D"/>
    <w:rsid w:val="009134E4"/>
    <w:rsid w:val="00915DF4"/>
    <w:rsid w:val="00917E6A"/>
    <w:rsid w:val="00920104"/>
    <w:rsid w:val="0092123D"/>
    <w:rsid w:val="009236E7"/>
    <w:rsid w:val="009255C4"/>
    <w:rsid w:val="00935810"/>
    <w:rsid w:val="00936DBC"/>
    <w:rsid w:val="00937896"/>
    <w:rsid w:val="009403C8"/>
    <w:rsid w:val="00942DD7"/>
    <w:rsid w:val="00942E68"/>
    <w:rsid w:val="00943C07"/>
    <w:rsid w:val="00946D04"/>
    <w:rsid w:val="009503A0"/>
    <w:rsid w:val="009516F0"/>
    <w:rsid w:val="00953E47"/>
    <w:rsid w:val="00962E5D"/>
    <w:rsid w:val="00966AAA"/>
    <w:rsid w:val="00966BA8"/>
    <w:rsid w:val="009763DA"/>
    <w:rsid w:val="0098093C"/>
    <w:rsid w:val="00992C44"/>
    <w:rsid w:val="00993CC0"/>
    <w:rsid w:val="00995FC0"/>
    <w:rsid w:val="009B104B"/>
    <w:rsid w:val="009B2D58"/>
    <w:rsid w:val="009B3569"/>
    <w:rsid w:val="009B54E5"/>
    <w:rsid w:val="009B7026"/>
    <w:rsid w:val="009C043B"/>
    <w:rsid w:val="009C7FBF"/>
    <w:rsid w:val="009D00E9"/>
    <w:rsid w:val="009D44E7"/>
    <w:rsid w:val="009D5AED"/>
    <w:rsid w:val="009E1651"/>
    <w:rsid w:val="009E3748"/>
    <w:rsid w:val="009E6ECB"/>
    <w:rsid w:val="009F11DC"/>
    <w:rsid w:val="009F2FFA"/>
    <w:rsid w:val="009F4E14"/>
    <w:rsid w:val="009F4FB8"/>
    <w:rsid w:val="00A05C26"/>
    <w:rsid w:val="00A11D13"/>
    <w:rsid w:val="00A11F07"/>
    <w:rsid w:val="00A15F6A"/>
    <w:rsid w:val="00A24BD5"/>
    <w:rsid w:val="00A3679F"/>
    <w:rsid w:val="00A37115"/>
    <w:rsid w:val="00A411F7"/>
    <w:rsid w:val="00A41FE6"/>
    <w:rsid w:val="00A44A8B"/>
    <w:rsid w:val="00A44A8C"/>
    <w:rsid w:val="00A47584"/>
    <w:rsid w:val="00A47A4E"/>
    <w:rsid w:val="00A5478B"/>
    <w:rsid w:val="00A54B85"/>
    <w:rsid w:val="00A60500"/>
    <w:rsid w:val="00A6168D"/>
    <w:rsid w:val="00A63431"/>
    <w:rsid w:val="00A74E3D"/>
    <w:rsid w:val="00A766DB"/>
    <w:rsid w:val="00A828F4"/>
    <w:rsid w:val="00A83224"/>
    <w:rsid w:val="00A845C9"/>
    <w:rsid w:val="00A84CB3"/>
    <w:rsid w:val="00A877B3"/>
    <w:rsid w:val="00A87AAA"/>
    <w:rsid w:val="00A914E6"/>
    <w:rsid w:val="00A93D64"/>
    <w:rsid w:val="00A94017"/>
    <w:rsid w:val="00A96F61"/>
    <w:rsid w:val="00AA4F0B"/>
    <w:rsid w:val="00AB2BDC"/>
    <w:rsid w:val="00AB3B8D"/>
    <w:rsid w:val="00AB5276"/>
    <w:rsid w:val="00AB6CDE"/>
    <w:rsid w:val="00AB7BD4"/>
    <w:rsid w:val="00AC025E"/>
    <w:rsid w:val="00AC44F2"/>
    <w:rsid w:val="00AC5EDC"/>
    <w:rsid w:val="00AC5FEC"/>
    <w:rsid w:val="00AC61CE"/>
    <w:rsid w:val="00AC7028"/>
    <w:rsid w:val="00AD4C5B"/>
    <w:rsid w:val="00AE17A9"/>
    <w:rsid w:val="00AE417E"/>
    <w:rsid w:val="00AE4D52"/>
    <w:rsid w:val="00AE7349"/>
    <w:rsid w:val="00AF2D68"/>
    <w:rsid w:val="00B02B8F"/>
    <w:rsid w:val="00B0488A"/>
    <w:rsid w:val="00B132BA"/>
    <w:rsid w:val="00B27E34"/>
    <w:rsid w:val="00B3277D"/>
    <w:rsid w:val="00B32D9E"/>
    <w:rsid w:val="00B369B5"/>
    <w:rsid w:val="00B40294"/>
    <w:rsid w:val="00B4388C"/>
    <w:rsid w:val="00B4557D"/>
    <w:rsid w:val="00B4644C"/>
    <w:rsid w:val="00B47925"/>
    <w:rsid w:val="00B50FE6"/>
    <w:rsid w:val="00B56F0B"/>
    <w:rsid w:val="00B61B03"/>
    <w:rsid w:val="00B64D15"/>
    <w:rsid w:val="00B715B4"/>
    <w:rsid w:val="00B715C5"/>
    <w:rsid w:val="00B72A96"/>
    <w:rsid w:val="00B85C49"/>
    <w:rsid w:val="00B875CB"/>
    <w:rsid w:val="00B90F1D"/>
    <w:rsid w:val="00B92D29"/>
    <w:rsid w:val="00BA04BA"/>
    <w:rsid w:val="00BA1BB3"/>
    <w:rsid w:val="00BA49A9"/>
    <w:rsid w:val="00BA7FA8"/>
    <w:rsid w:val="00BC4644"/>
    <w:rsid w:val="00BD27BA"/>
    <w:rsid w:val="00BD433C"/>
    <w:rsid w:val="00BD480B"/>
    <w:rsid w:val="00BD568F"/>
    <w:rsid w:val="00BD5B71"/>
    <w:rsid w:val="00BD7D73"/>
    <w:rsid w:val="00BE5EF6"/>
    <w:rsid w:val="00BF2E46"/>
    <w:rsid w:val="00C06ABE"/>
    <w:rsid w:val="00C11582"/>
    <w:rsid w:val="00C151CE"/>
    <w:rsid w:val="00C15AA8"/>
    <w:rsid w:val="00C1645A"/>
    <w:rsid w:val="00C16BFA"/>
    <w:rsid w:val="00C248AF"/>
    <w:rsid w:val="00C26A3C"/>
    <w:rsid w:val="00C26E61"/>
    <w:rsid w:val="00C3663C"/>
    <w:rsid w:val="00C36EC7"/>
    <w:rsid w:val="00C44062"/>
    <w:rsid w:val="00C454C9"/>
    <w:rsid w:val="00C46D90"/>
    <w:rsid w:val="00C5116F"/>
    <w:rsid w:val="00C52E48"/>
    <w:rsid w:val="00C533DF"/>
    <w:rsid w:val="00C53B04"/>
    <w:rsid w:val="00C54FEF"/>
    <w:rsid w:val="00C57426"/>
    <w:rsid w:val="00C61C0E"/>
    <w:rsid w:val="00C64E6F"/>
    <w:rsid w:val="00C668F3"/>
    <w:rsid w:val="00C669AE"/>
    <w:rsid w:val="00C66B41"/>
    <w:rsid w:val="00C81F26"/>
    <w:rsid w:val="00C82FC9"/>
    <w:rsid w:val="00C84523"/>
    <w:rsid w:val="00C87663"/>
    <w:rsid w:val="00C90ECA"/>
    <w:rsid w:val="00C91F9C"/>
    <w:rsid w:val="00C933A6"/>
    <w:rsid w:val="00CA3C6E"/>
    <w:rsid w:val="00CB01D8"/>
    <w:rsid w:val="00CB0533"/>
    <w:rsid w:val="00CB1EB7"/>
    <w:rsid w:val="00CB1F46"/>
    <w:rsid w:val="00CB6C26"/>
    <w:rsid w:val="00CC2400"/>
    <w:rsid w:val="00CC2CBA"/>
    <w:rsid w:val="00CD49EA"/>
    <w:rsid w:val="00CE0215"/>
    <w:rsid w:val="00CE0532"/>
    <w:rsid w:val="00CF22C1"/>
    <w:rsid w:val="00CF23F1"/>
    <w:rsid w:val="00CF51B3"/>
    <w:rsid w:val="00CF6B13"/>
    <w:rsid w:val="00D035AE"/>
    <w:rsid w:val="00D04164"/>
    <w:rsid w:val="00D05AB8"/>
    <w:rsid w:val="00D05C93"/>
    <w:rsid w:val="00D0749C"/>
    <w:rsid w:val="00D13D6F"/>
    <w:rsid w:val="00D154C4"/>
    <w:rsid w:val="00D16A85"/>
    <w:rsid w:val="00D23F91"/>
    <w:rsid w:val="00D27FC5"/>
    <w:rsid w:val="00D32DE3"/>
    <w:rsid w:val="00D33D83"/>
    <w:rsid w:val="00D4113D"/>
    <w:rsid w:val="00D43AC3"/>
    <w:rsid w:val="00D45D3C"/>
    <w:rsid w:val="00D46D17"/>
    <w:rsid w:val="00D50AD1"/>
    <w:rsid w:val="00D5579C"/>
    <w:rsid w:val="00D6142B"/>
    <w:rsid w:val="00D62AFB"/>
    <w:rsid w:val="00D6526C"/>
    <w:rsid w:val="00D65E93"/>
    <w:rsid w:val="00D67784"/>
    <w:rsid w:val="00D745DD"/>
    <w:rsid w:val="00D7639F"/>
    <w:rsid w:val="00D80A13"/>
    <w:rsid w:val="00D84F5B"/>
    <w:rsid w:val="00D86CA5"/>
    <w:rsid w:val="00D913E4"/>
    <w:rsid w:val="00D92953"/>
    <w:rsid w:val="00D93B26"/>
    <w:rsid w:val="00D94E95"/>
    <w:rsid w:val="00D97A77"/>
    <w:rsid w:val="00DA15F1"/>
    <w:rsid w:val="00DA2A8F"/>
    <w:rsid w:val="00DA541F"/>
    <w:rsid w:val="00DA678F"/>
    <w:rsid w:val="00DAE318"/>
    <w:rsid w:val="00DB000D"/>
    <w:rsid w:val="00DB290C"/>
    <w:rsid w:val="00DB2F35"/>
    <w:rsid w:val="00DB32C3"/>
    <w:rsid w:val="00DB3BEE"/>
    <w:rsid w:val="00DB6662"/>
    <w:rsid w:val="00DC0843"/>
    <w:rsid w:val="00DC30A5"/>
    <w:rsid w:val="00DC5F6A"/>
    <w:rsid w:val="00DC6C75"/>
    <w:rsid w:val="00DD21F6"/>
    <w:rsid w:val="00DD269D"/>
    <w:rsid w:val="00DD3438"/>
    <w:rsid w:val="00DE1433"/>
    <w:rsid w:val="00DE180E"/>
    <w:rsid w:val="00DE28ED"/>
    <w:rsid w:val="00DE49B0"/>
    <w:rsid w:val="00DF3CDC"/>
    <w:rsid w:val="00E00589"/>
    <w:rsid w:val="00E00C9E"/>
    <w:rsid w:val="00E01B3F"/>
    <w:rsid w:val="00E0404E"/>
    <w:rsid w:val="00E0566C"/>
    <w:rsid w:val="00E10272"/>
    <w:rsid w:val="00E10642"/>
    <w:rsid w:val="00E11956"/>
    <w:rsid w:val="00E14351"/>
    <w:rsid w:val="00E14831"/>
    <w:rsid w:val="00E233BA"/>
    <w:rsid w:val="00E25067"/>
    <w:rsid w:val="00E26D86"/>
    <w:rsid w:val="00E2788E"/>
    <w:rsid w:val="00E44EFA"/>
    <w:rsid w:val="00E45349"/>
    <w:rsid w:val="00E47FE8"/>
    <w:rsid w:val="00E503B2"/>
    <w:rsid w:val="00E525A2"/>
    <w:rsid w:val="00E528E9"/>
    <w:rsid w:val="00E56A06"/>
    <w:rsid w:val="00E60259"/>
    <w:rsid w:val="00E62E04"/>
    <w:rsid w:val="00E62FBE"/>
    <w:rsid w:val="00E64F8C"/>
    <w:rsid w:val="00E66E63"/>
    <w:rsid w:val="00E7496F"/>
    <w:rsid w:val="00E7520D"/>
    <w:rsid w:val="00E77B58"/>
    <w:rsid w:val="00E829C4"/>
    <w:rsid w:val="00E83E42"/>
    <w:rsid w:val="00E84236"/>
    <w:rsid w:val="00E9132C"/>
    <w:rsid w:val="00EA27F1"/>
    <w:rsid w:val="00EA44CA"/>
    <w:rsid w:val="00EA5497"/>
    <w:rsid w:val="00EB0BD6"/>
    <w:rsid w:val="00EB1938"/>
    <w:rsid w:val="00EB3F16"/>
    <w:rsid w:val="00EB5DBE"/>
    <w:rsid w:val="00EC1452"/>
    <w:rsid w:val="00EC48F0"/>
    <w:rsid w:val="00ED4896"/>
    <w:rsid w:val="00ED6081"/>
    <w:rsid w:val="00EE5749"/>
    <w:rsid w:val="00EF1B01"/>
    <w:rsid w:val="00EF2A38"/>
    <w:rsid w:val="00EF321E"/>
    <w:rsid w:val="00EF48B3"/>
    <w:rsid w:val="00EF5DB3"/>
    <w:rsid w:val="00EF6A86"/>
    <w:rsid w:val="00EF7579"/>
    <w:rsid w:val="00EF7E0A"/>
    <w:rsid w:val="00F01731"/>
    <w:rsid w:val="00F1021B"/>
    <w:rsid w:val="00F10713"/>
    <w:rsid w:val="00F11205"/>
    <w:rsid w:val="00F12D80"/>
    <w:rsid w:val="00F17C9B"/>
    <w:rsid w:val="00F20434"/>
    <w:rsid w:val="00F20CE0"/>
    <w:rsid w:val="00F21A42"/>
    <w:rsid w:val="00F223AC"/>
    <w:rsid w:val="00F22514"/>
    <w:rsid w:val="00F22CD4"/>
    <w:rsid w:val="00F2641F"/>
    <w:rsid w:val="00F3178D"/>
    <w:rsid w:val="00F32C90"/>
    <w:rsid w:val="00F3507A"/>
    <w:rsid w:val="00F363F0"/>
    <w:rsid w:val="00F4015D"/>
    <w:rsid w:val="00F40894"/>
    <w:rsid w:val="00F46408"/>
    <w:rsid w:val="00F47309"/>
    <w:rsid w:val="00F4775D"/>
    <w:rsid w:val="00F51912"/>
    <w:rsid w:val="00F51EBA"/>
    <w:rsid w:val="00F5329F"/>
    <w:rsid w:val="00F539A8"/>
    <w:rsid w:val="00F645ED"/>
    <w:rsid w:val="00F66E4E"/>
    <w:rsid w:val="00F72439"/>
    <w:rsid w:val="00F72989"/>
    <w:rsid w:val="00F73F46"/>
    <w:rsid w:val="00F75124"/>
    <w:rsid w:val="00F76E20"/>
    <w:rsid w:val="00F80244"/>
    <w:rsid w:val="00F8225D"/>
    <w:rsid w:val="00F8515A"/>
    <w:rsid w:val="00F86565"/>
    <w:rsid w:val="00F865F9"/>
    <w:rsid w:val="00F8778A"/>
    <w:rsid w:val="00F94C72"/>
    <w:rsid w:val="00F958F6"/>
    <w:rsid w:val="00FA75D7"/>
    <w:rsid w:val="00FB2CDC"/>
    <w:rsid w:val="00FB40EE"/>
    <w:rsid w:val="00FB61C2"/>
    <w:rsid w:val="00FB687F"/>
    <w:rsid w:val="00FC1EE2"/>
    <w:rsid w:val="00FC6A31"/>
    <w:rsid w:val="00FC6BF0"/>
    <w:rsid w:val="00FD0D23"/>
    <w:rsid w:val="00FE0830"/>
    <w:rsid w:val="00FE23B9"/>
    <w:rsid w:val="00FE2E36"/>
    <w:rsid w:val="00FE4BB0"/>
    <w:rsid w:val="00FE5ADA"/>
    <w:rsid w:val="00FE5B2B"/>
    <w:rsid w:val="00FE5B3E"/>
    <w:rsid w:val="00FF3B8B"/>
    <w:rsid w:val="00FF4A06"/>
    <w:rsid w:val="00FF6AA0"/>
    <w:rsid w:val="00FF7310"/>
    <w:rsid w:val="013464F8"/>
    <w:rsid w:val="01DFE3C9"/>
    <w:rsid w:val="01EF3162"/>
    <w:rsid w:val="02FB9D58"/>
    <w:rsid w:val="02FBB91F"/>
    <w:rsid w:val="033684CC"/>
    <w:rsid w:val="03BD1CE3"/>
    <w:rsid w:val="03D0161D"/>
    <w:rsid w:val="04368249"/>
    <w:rsid w:val="046D6BC5"/>
    <w:rsid w:val="048DA55D"/>
    <w:rsid w:val="04BAE172"/>
    <w:rsid w:val="04D17A19"/>
    <w:rsid w:val="0511422F"/>
    <w:rsid w:val="05352FA4"/>
    <w:rsid w:val="059CCF21"/>
    <w:rsid w:val="068388D7"/>
    <w:rsid w:val="07B1D5EB"/>
    <w:rsid w:val="07CAD824"/>
    <w:rsid w:val="080B666A"/>
    <w:rsid w:val="08432DFB"/>
    <w:rsid w:val="08F78E5C"/>
    <w:rsid w:val="09668012"/>
    <w:rsid w:val="09D8774E"/>
    <w:rsid w:val="0AA12024"/>
    <w:rsid w:val="0AC82497"/>
    <w:rsid w:val="0B65CBA0"/>
    <w:rsid w:val="0B8241A7"/>
    <w:rsid w:val="0B956DDC"/>
    <w:rsid w:val="0BD2DED0"/>
    <w:rsid w:val="0D5B6528"/>
    <w:rsid w:val="0D5D5D66"/>
    <w:rsid w:val="0D9373ED"/>
    <w:rsid w:val="0E1C9A81"/>
    <w:rsid w:val="0E597551"/>
    <w:rsid w:val="0F0538D2"/>
    <w:rsid w:val="10C3E74E"/>
    <w:rsid w:val="1154A422"/>
    <w:rsid w:val="11B7C9C2"/>
    <w:rsid w:val="11FB6D84"/>
    <w:rsid w:val="124D619F"/>
    <w:rsid w:val="131BDE6E"/>
    <w:rsid w:val="13A9A20F"/>
    <w:rsid w:val="13C32193"/>
    <w:rsid w:val="1428B0EA"/>
    <w:rsid w:val="14AF24A1"/>
    <w:rsid w:val="14CB0634"/>
    <w:rsid w:val="16162898"/>
    <w:rsid w:val="163A3BDB"/>
    <w:rsid w:val="16CA0867"/>
    <w:rsid w:val="17B66E5B"/>
    <w:rsid w:val="186AAF08"/>
    <w:rsid w:val="18A551C5"/>
    <w:rsid w:val="1907600B"/>
    <w:rsid w:val="1975AAB0"/>
    <w:rsid w:val="197EF427"/>
    <w:rsid w:val="19D7B9F9"/>
    <w:rsid w:val="19F6370C"/>
    <w:rsid w:val="1A067F69"/>
    <w:rsid w:val="1A5DAD28"/>
    <w:rsid w:val="1AB34FD9"/>
    <w:rsid w:val="1B751635"/>
    <w:rsid w:val="1C15F786"/>
    <w:rsid w:val="1C6C8835"/>
    <w:rsid w:val="1C86C708"/>
    <w:rsid w:val="1CB834F6"/>
    <w:rsid w:val="1D05B483"/>
    <w:rsid w:val="1F4FD254"/>
    <w:rsid w:val="1F7434C0"/>
    <w:rsid w:val="1FEE30EF"/>
    <w:rsid w:val="20382D88"/>
    <w:rsid w:val="20BDC548"/>
    <w:rsid w:val="21B4E614"/>
    <w:rsid w:val="21B568B3"/>
    <w:rsid w:val="2205F399"/>
    <w:rsid w:val="2319AF87"/>
    <w:rsid w:val="231C2C3A"/>
    <w:rsid w:val="2333EC68"/>
    <w:rsid w:val="243AA51E"/>
    <w:rsid w:val="24D3CD11"/>
    <w:rsid w:val="2513CDDC"/>
    <w:rsid w:val="253B4C60"/>
    <w:rsid w:val="25D14DF9"/>
    <w:rsid w:val="26F48732"/>
    <w:rsid w:val="2702CFAB"/>
    <w:rsid w:val="271F5AB3"/>
    <w:rsid w:val="27A84D28"/>
    <w:rsid w:val="27BF9D07"/>
    <w:rsid w:val="2862525C"/>
    <w:rsid w:val="287B1DDC"/>
    <w:rsid w:val="28D24926"/>
    <w:rsid w:val="29124D50"/>
    <w:rsid w:val="291953FD"/>
    <w:rsid w:val="297BC71D"/>
    <w:rsid w:val="29DF5A5F"/>
    <w:rsid w:val="2A5E82C5"/>
    <w:rsid w:val="2BD2DFAD"/>
    <w:rsid w:val="2C02FEF8"/>
    <w:rsid w:val="2C1ED1F0"/>
    <w:rsid w:val="2CA55B37"/>
    <w:rsid w:val="2CDD1242"/>
    <w:rsid w:val="2D324176"/>
    <w:rsid w:val="2DA179F4"/>
    <w:rsid w:val="2DB14F4E"/>
    <w:rsid w:val="2F7F91DB"/>
    <w:rsid w:val="30775174"/>
    <w:rsid w:val="309EEE11"/>
    <w:rsid w:val="30BFB5EB"/>
    <w:rsid w:val="30F2FAF9"/>
    <w:rsid w:val="3112E647"/>
    <w:rsid w:val="3175846A"/>
    <w:rsid w:val="3175A52C"/>
    <w:rsid w:val="32279178"/>
    <w:rsid w:val="325B864C"/>
    <w:rsid w:val="327189CD"/>
    <w:rsid w:val="334A5409"/>
    <w:rsid w:val="33AA10E8"/>
    <w:rsid w:val="343CC571"/>
    <w:rsid w:val="34B97837"/>
    <w:rsid w:val="34CE119A"/>
    <w:rsid w:val="34DBA177"/>
    <w:rsid w:val="34F1E8F0"/>
    <w:rsid w:val="3539DE64"/>
    <w:rsid w:val="355533A5"/>
    <w:rsid w:val="35FF643F"/>
    <w:rsid w:val="361289A9"/>
    <w:rsid w:val="3655A8D2"/>
    <w:rsid w:val="3671DE4C"/>
    <w:rsid w:val="367202E7"/>
    <w:rsid w:val="3681F4CB"/>
    <w:rsid w:val="37709194"/>
    <w:rsid w:val="38275BB8"/>
    <w:rsid w:val="38C4A6A1"/>
    <w:rsid w:val="38D629A0"/>
    <w:rsid w:val="38DE6668"/>
    <w:rsid w:val="39187D3B"/>
    <w:rsid w:val="398745E5"/>
    <w:rsid w:val="39E7DD94"/>
    <w:rsid w:val="3A06744E"/>
    <w:rsid w:val="3A1C340D"/>
    <w:rsid w:val="3A448931"/>
    <w:rsid w:val="3A4D6FD4"/>
    <w:rsid w:val="3A4F47F1"/>
    <w:rsid w:val="3A50E06D"/>
    <w:rsid w:val="3A862858"/>
    <w:rsid w:val="3ABB9C09"/>
    <w:rsid w:val="3ABD4A7B"/>
    <w:rsid w:val="3AED727F"/>
    <w:rsid w:val="3D4F49FC"/>
    <w:rsid w:val="3D592CE8"/>
    <w:rsid w:val="3E11339B"/>
    <w:rsid w:val="3E5E2AB2"/>
    <w:rsid w:val="3EB94C96"/>
    <w:rsid w:val="40B776D1"/>
    <w:rsid w:val="414CC4C2"/>
    <w:rsid w:val="427F1492"/>
    <w:rsid w:val="42C71BDC"/>
    <w:rsid w:val="42E62196"/>
    <w:rsid w:val="42E94BD7"/>
    <w:rsid w:val="430EEA3A"/>
    <w:rsid w:val="434E7F1B"/>
    <w:rsid w:val="43BC4F59"/>
    <w:rsid w:val="44ADD28F"/>
    <w:rsid w:val="44C318A8"/>
    <w:rsid w:val="44C51E4E"/>
    <w:rsid w:val="44E8150D"/>
    <w:rsid w:val="450435BA"/>
    <w:rsid w:val="455A3C4F"/>
    <w:rsid w:val="45820C07"/>
    <w:rsid w:val="4583044C"/>
    <w:rsid w:val="45D3EA7A"/>
    <w:rsid w:val="4619D6B0"/>
    <w:rsid w:val="465856B7"/>
    <w:rsid w:val="469C4382"/>
    <w:rsid w:val="46A0ABAC"/>
    <w:rsid w:val="46B0FCEF"/>
    <w:rsid w:val="46E26961"/>
    <w:rsid w:val="47336ADD"/>
    <w:rsid w:val="474DC1AD"/>
    <w:rsid w:val="47D35E23"/>
    <w:rsid w:val="4880E3C5"/>
    <w:rsid w:val="49023DEB"/>
    <w:rsid w:val="4925F2F2"/>
    <w:rsid w:val="49460555"/>
    <w:rsid w:val="498FA282"/>
    <w:rsid w:val="49D78444"/>
    <w:rsid w:val="49F6188F"/>
    <w:rsid w:val="4A18EDBE"/>
    <w:rsid w:val="4AB43F95"/>
    <w:rsid w:val="4C0D802E"/>
    <w:rsid w:val="4C1F35D6"/>
    <w:rsid w:val="4CA28DC8"/>
    <w:rsid w:val="4D0600F3"/>
    <w:rsid w:val="4D1C6117"/>
    <w:rsid w:val="4D704D3B"/>
    <w:rsid w:val="4D908097"/>
    <w:rsid w:val="4E52123E"/>
    <w:rsid w:val="4F0C6CB6"/>
    <w:rsid w:val="4F5EBAFE"/>
    <w:rsid w:val="4F9B185A"/>
    <w:rsid w:val="4FAC9BB9"/>
    <w:rsid w:val="4FC150A1"/>
    <w:rsid w:val="4FD08C08"/>
    <w:rsid w:val="4FE5BBA9"/>
    <w:rsid w:val="50098B1A"/>
    <w:rsid w:val="50876205"/>
    <w:rsid w:val="5103DDE6"/>
    <w:rsid w:val="51BCCBCA"/>
    <w:rsid w:val="51E2B8C2"/>
    <w:rsid w:val="5208323A"/>
    <w:rsid w:val="522B5855"/>
    <w:rsid w:val="52D1989B"/>
    <w:rsid w:val="52D2B91C"/>
    <w:rsid w:val="53981636"/>
    <w:rsid w:val="53E797C9"/>
    <w:rsid w:val="53FC55CC"/>
    <w:rsid w:val="55A1D8D2"/>
    <w:rsid w:val="5675F406"/>
    <w:rsid w:val="57430265"/>
    <w:rsid w:val="576DC3DE"/>
    <w:rsid w:val="5945F678"/>
    <w:rsid w:val="5956988B"/>
    <w:rsid w:val="596527BC"/>
    <w:rsid w:val="59C7F43C"/>
    <w:rsid w:val="5A8B64D2"/>
    <w:rsid w:val="5A91D27D"/>
    <w:rsid w:val="5AA45A7F"/>
    <w:rsid w:val="5AFDB235"/>
    <w:rsid w:val="5B192BB7"/>
    <w:rsid w:val="5B4F62A6"/>
    <w:rsid w:val="5BCB5676"/>
    <w:rsid w:val="5BFB6082"/>
    <w:rsid w:val="5CB9F4DE"/>
    <w:rsid w:val="5D14FDBA"/>
    <w:rsid w:val="5D1DC89E"/>
    <w:rsid w:val="5D63B187"/>
    <w:rsid w:val="5DA4871A"/>
    <w:rsid w:val="5E3AF81A"/>
    <w:rsid w:val="5E765468"/>
    <w:rsid w:val="5E7EFFED"/>
    <w:rsid w:val="5F38FCCD"/>
    <w:rsid w:val="5F3C9A3C"/>
    <w:rsid w:val="5F441C8C"/>
    <w:rsid w:val="5F766862"/>
    <w:rsid w:val="5FAB1F9E"/>
    <w:rsid w:val="5FCC368B"/>
    <w:rsid w:val="606ACE17"/>
    <w:rsid w:val="617EF55B"/>
    <w:rsid w:val="627FA52A"/>
    <w:rsid w:val="62926630"/>
    <w:rsid w:val="63A535D6"/>
    <w:rsid w:val="63A5A3EE"/>
    <w:rsid w:val="63AF1577"/>
    <w:rsid w:val="64978374"/>
    <w:rsid w:val="64C599D0"/>
    <w:rsid w:val="64FEEC1A"/>
    <w:rsid w:val="651C8695"/>
    <w:rsid w:val="654AE5D8"/>
    <w:rsid w:val="6558D79A"/>
    <w:rsid w:val="65855A1E"/>
    <w:rsid w:val="65E5A9E6"/>
    <w:rsid w:val="660B17E4"/>
    <w:rsid w:val="667B7C7F"/>
    <w:rsid w:val="66BE2B8F"/>
    <w:rsid w:val="6707C7AB"/>
    <w:rsid w:val="67484322"/>
    <w:rsid w:val="674FA151"/>
    <w:rsid w:val="677C8143"/>
    <w:rsid w:val="67817A47"/>
    <w:rsid w:val="67C9D0D1"/>
    <w:rsid w:val="68257A70"/>
    <w:rsid w:val="6855C8CE"/>
    <w:rsid w:val="68A5E3A7"/>
    <w:rsid w:val="69586656"/>
    <w:rsid w:val="69CE291C"/>
    <w:rsid w:val="69D38059"/>
    <w:rsid w:val="6AB91B09"/>
    <w:rsid w:val="6C0D5F13"/>
    <w:rsid w:val="6C5D8ECE"/>
    <w:rsid w:val="6C89B5F6"/>
    <w:rsid w:val="6D27C694"/>
    <w:rsid w:val="6D2ED173"/>
    <w:rsid w:val="6D8FF602"/>
    <w:rsid w:val="6DECEAED"/>
    <w:rsid w:val="6DFA87AD"/>
    <w:rsid w:val="6E01F6A2"/>
    <w:rsid w:val="6EB9FADB"/>
    <w:rsid w:val="6ED12AFA"/>
    <w:rsid w:val="6F0CD827"/>
    <w:rsid w:val="70BE05D4"/>
    <w:rsid w:val="70E745BA"/>
    <w:rsid w:val="70E759F1"/>
    <w:rsid w:val="70EC18AC"/>
    <w:rsid w:val="716F7B74"/>
    <w:rsid w:val="7184E47C"/>
    <w:rsid w:val="719740AE"/>
    <w:rsid w:val="71C617F0"/>
    <w:rsid w:val="71F2BFD1"/>
    <w:rsid w:val="721907BD"/>
    <w:rsid w:val="728416F9"/>
    <w:rsid w:val="72C05C10"/>
    <w:rsid w:val="7366A7C8"/>
    <w:rsid w:val="737F05FF"/>
    <w:rsid w:val="73A2508E"/>
    <w:rsid w:val="73C98264"/>
    <w:rsid w:val="73DED68F"/>
    <w:rsid w:val="7468AF12"/>
    <w:rsid w:val="74713826"/>
    <w:rsid w:val="74848F41"/>
    <w:rsid w:val="7516E818"/>
    <w:rsid w:val="75A9EB74"/>
    <w:rsid w:val="760BE588"/>
    <w:rsid w:val="763642AC"/>
    <w:rsid w:val="7653C52B"/>
    <w:rsid w:val="7654CC95"/>
    <w:rsid w:val="766F84C3"/>
    <w:rsid w:val="767ED776"/>
    <w:rsid w:val="77541D40"/>
    <w:rsid w:val="77859675"/>
    <w:rsid w:val="77BAFF7E"/>
    <w:rsid w:val="77D8149C"/>
    <w:rsid w:val="7814663F"/>
    <w:rsid w:val="78430876"/>
    <w:rsid w:val="7897A6A5"/>
    <w:rsid w:val="78A2ACE2"/>
    <w:rsid w:val="791F9FB6"/>
    <w:rsid w:val="796DE36E"/>
    <w:rsid w:val="797D41CE"/>
    <w:rsid w:val="79A25293"/>
    <w:rsid w:val="79C3E514"/>
    <w:rsid w:val="79DED8D7"/>
    <w:rsid w:val="7A12B523"/>
    <w:rsid w:val="7A70AEAD"/>
    <w:rsid w:val="7A8748A7"/>
    <w:rsid w:val="7AEA9BDC"/>
    <w:rsid w:val="7BCC0D83"/>
    <w:rsid w:val="7BCF4767"/>
    <w:rsid w:val="7C107615"/>
    <w:rsid w:val="7C517E6A"/>
    <w:rsid w:val="7C754844"/>
    <w:rsid w:val="7C8E8B99"/>
    <w:rsid w:val="7D1C99F9"/>
    <w:rsid w:val="7D45A9CA"/>
    <w:rsid w:val="7D85976C"/>
    <w:rsid w:val="7EB57411"/>
    <w:rsid w:val="7F631125"/>
    <w:rsid w:val="7F7008B1"/>
    <w:rsid w:val="7F80E7D5"/>
    <w:rsid w:val="7FE28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D92B27"/>
  <w15:chartTrackingRefBased/>
  <w15:docId w15:val="{4998CE8A-AAC0-4DDD-9D00-16AD22C8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k-S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/>
    <w:lsdException w:name="Colorful List Accent 1" w:uiPriority="1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/>
    <w:lsdException w:name="Intense Emphasis" w:uiPriority="62"/>
    <w:lsdException w:name="Subtle Reference" w:uiPriority="63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39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40" w:qFormat="1"/>
    <w:lsdException w:name="Grid Table 1 Light" w:uiPriority="60" w:qFormat="1"/>
    <w:lsdException w:name="Grid Table 2" w:uiPriority="61"/>
    <w:lsdException w:name="Grid Table 3" w:uiPriority="39" w:qFormat="1"/>
    <w:lsdException w:name="Grid Table 4" w:uiPriority="63"/>
    <w:lsdException w:name="Grid Table 5 Dark" w:uiPriority="42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40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51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A29DE"/>
    <w:pPr>
      <w:spacing w:after="60"/>
    </w:pPr>
    <w:rPr>
      <w:rFonts w:ascii="Arial" w:eastAsia="Times New Roman" w:hAnsi="Arial"/>
      <w:sz w:val="16"/>
      <w:lang w:eastAsia="en-US"/>
    </w:rPr>
  </w:style>
  <w:style w:type="paragraph" w:styleId="Nadpis1">
    <w:name w:val="heading 1"/>
    <w:next w:val="Normlny"/>
    <w:link w:val="Nadpis1Char"/>
    <w:autoRedefine/>
    <w:uiPriority w:val="9"/>
    <w:qFormat/>
    <w:rsid w:val="004A29DE"/>
    <w:pPr>
      <w:keepNext/>
      <w:keepLines/>
      <w:numPr>
        <w:numId w:val="1"/>
      </w:numPr>
      <w:spacing w:before="240" w:after="120"/>
      <w:ind w:left="357" w:hanging="357"/>
      <w:outlineLvl w:val="0"/>
    </w:pPr>
    <w:rPr>
      <w:rFonts w:ascii="Tahoma" w:eastAsia="Tahoma" w:hAnsi="Tahoma"/>
      <w:b/>
      <w:caps/>
      <w:szCs w:val="32"/>
      <w:lang w:eastAsia="en-US"/>
    </w:rPr>
  </w:style>
  <w:style w:type="paragraph" w:styleId="Nadpis2">
    <w:name w:val="heading 2"/>
    <w:basedOn w:val="Nadpis1"/>
    <w:next w:val="Normlny"/>
    <w:link w:val="Nadpis2Char"/>
    <w:autoRedefine/>
    <w:uiPriority w:val="9"/>
    <w:qFormat/>
    <w:rsid w:val="00F72439"/>
    <w:pPr>
      <w:numPr>
        <w:ilvl w:val="1"/>
      </w:numPr>
      <w:spacing w:before="40"/>
      <w:jc w:val="both"/>
      <w:outlineLvl w:val="1"/>
    </w:pPr>
    <w:rPr>
      <w:rFonts w:cs="Tahoma"/>
      <w:caps w:val="0"/>
      <w:sz w:val="18"/>
    </w:rPr>
  </w:style>
  <w:style w:type="paragraph" w:styleId="Nadpis3">
    <w:name w:val="heading 3"/>
    <w:basedOn w:val="Nadpis1"/>
    <w:next w:val="Normlny"/>
    <w:link w:val="Nadpis3Char"/>
    <w:uiPriority w:val="9"/>
    <w:qFormat/>
    <w:rsid w:val="00F10713"/>
    <w:pPr>
      <w:numPr>
        <w:ilvl w:val="2"/>
      </w:numPr>
      <w:spacing w:before="40"/>
      <w:outlineLvl w:val="2"/>
    </w:pPr>
    <w:rPr>
      <w:rFonts w:cs="Calibri"/>
      <w:iCs/>
      <w:caps w:val="0"/>
      <w:kern w:val="32"/>
      <w:sz w:val="16"/>
      <w:szCs w:val="24"/>
    </w:rPr>
  </w:style>
  <w:style w:type="paragraph" w:styleId="Nadpis4">
    <w:name w:val="heading 4"/>
    <w:basedOn w:val="Nadpis1"/>
    <w:next w:val="Normlny"/>
    <w:link w:val="Nadpis4Char"/>
    <w:uiPriority w:val="9"/>
    <w:qFormat/>
    <w:rsid w:val="00F10713"/>
    <w:pPr>
      <w:numPr>
        <w:ilvl w:val="3"/>
      </w:numPr>
      <w:spacing w:before="0" w:after="60"/>
      <w:ind w:left="862" w:hanging="862"/>
      <w:outlineLvl w:val="3"/>
    </w:pPr>
    <w:rPr>
      <w:b w:val="0"/>
      <w:bCs/>
      <w:i/>
      <w:caps w:val="0"/>
      <w:sz w:val="16"/>
      <w:szCs w:val="28"/>
    </w:rPr>
  </w:style>
  <w:style w:type="paragraph" w:styleId="Nadpis5">
    <w:name w:val="heading 5"/>
    <w:basedOn w:val="Nadpis4"/>
    <w:next w:val="Normlny"/>
    <w:link w:val="Nadpis5Char"/>
    <w:uiPriority w:val="9"/>
    <w:rsid w:val="00F72439"/>
    <w:pPr>
      <w:numPr>
        <w:ilvl w:val="0"/>
        <w:numId w:val="0"/>
      </w:numPr>
      <w:outlineLvl w:val="4"/>
    </w:pPr>
    <w:rPr>
      <w:i w:val="0"/>
      <w:u w:val="single"/>
    </w:rPr>
  </w:style>
  <w:style w:type="paragraph" w:styleId="Nadpis6">
    <w:name w:val="heading 6"/>
    <w:basedOn w:val="Nadpis5"/>
    <w:next w:val="Normlny"/>
    <w:link w:val="Nadpis6Char"/>
    <w:uiPriority w:val="9"/>
    <w:qFormat/>
    <w:rsid w:val="00F72439"/>
    <w:pPr>
      <w:outlineLvl w:val="5"/>
    </w:pPr>
  </w:style>
  <w:style w:type="paragraph" w:styleId="Nadpis7">
    <w:name w:val="heading 7"/>
    <w:basedOn w:val="Nadpis6"/>
    <w:next w:val="Normlny"/>
    <w:link w:val="Nadpis7Char"/>
    <w:uiPriority w:val="9"/>
    <w:qFormat/>
    <w:rsid w:val="00F72439"/>
    <w:pPr>
      <w:outlineLvl w:val="6"/>
    </w:pPr>
  </w:style>
  <w:style w:type="paragraph" w:styleId="Nadpis8">
    <w:name w:val="heading 8"/>
    <w:basedOn w:val="Nadpis7"/>
    <w:next w:val="Normlny"/>
    <w:link w:val="Nadpis8Char"/>
    <w:uiPriority w:val="9"/>
    <w:qFormat/>
    <w:rsid w:val="00F72439"/>
    <w:pPr>
      <w:outlineLvl w:val="7"/>
    </w:pPr>
  </w:style>
  <w:style w:type="paragraph" w:styleId="Nadpis9">
    <w:name w:val="heading 9"/>
    <w:basedOn w:val="Nadpis8"/>
    <w:next w:val="Normlny"/>
    <w:link w:val="Nadpis9Char"/>
    <w:uiPriority w:val="9"/>
    <w:rsid w:val="00F72439"/>
    <w:pPr>
      <w:outlineLvl w:val="8"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A29DE"/>
    <w:rPr>
      <w:rFonts w:ascii="Tahoma" w:eastAsia="Tahoma" w:hAnsi="Tahoma"/>
      <w:b/>
      <w:caps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F72439"/>
    <w:rPr>
      <w:rFonts w:ascii="Tahoma" w:eastAsia="Tahoma" w:hAnsi="Tahoma" w:cs="Tahoma"/>
      <w:b/>
      <w:sz w:val="18"/>
      <w:szCs w:val="32"/>
      <w:lang w:eastAsia="en-US"/>
    </w:rPr>
  </w:style>
  <w:style w:type="character" w:customStyle="1" w:styleId="Nadpis3Char">
    <w:name w:val="Nadpis 3 Char"/>
    <w:link w:val="Nadpis3"/>
    <w:uiPriority w:val="9"/>
    <w:rsid w:val="00F10713"/>
    <w:rPr>
      <w:rFonts w:ascii="Tahoma" w:eastAsia="Tahoma" w:hAnsi="Tahoma" w:cs="Calibri"/>
      <w:b/>
      <w:iCs/>
      <w:kern w:val="32"/>
      <w:sz w:val="16"/>
      <w:szCs w:val="24"/>
      <w:lang w:eastAsia="en-US"/>
    </w:rPr>
  </w:style>
  <w:style w:type="character" w:customStyle="1" w:styleId="Nadpis4Char">
    <w:name w:val="Nadpis 4 Char"/>
    <w:link w:val="Nadpis4"/>
    <w:uiPriority w:val="9"/>
    <w:rsid w:val="00F10713"/>
    <w:rPr>
      <w:rFonts w:ascii="Tahoma" w:eastAsia="Tahoma" w:hAnsi="Tahoma"/>
      <w:bCs/>
      <w:i/>
      <w:sz w:val="16"/>
      <w:szCs w:val="28"/>
      <w:lang w:eastAsia="en-US"/>
    </w:rPr>
  </w:style>
  <w:style w:type="character" w:customStyle="1" w:styleId="Nadpis5Char">
    <w:name w:val="Nadpis 5 Char"/>
    <w:link w:val="Nadpis5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6Char">
    <w:name w:val="Nadpis 6 Char"/>
    <w:link w:val="Nadpis6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7Char">
    <w:name w:val="Nadpis 7 Char"/>
    <w:link w:val="Nadpis7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8Char">
    <w:name w:val="Nadpis 8 Char"/>
    <w:link w:val="Nadpis8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9Char">
    <w:name w:val="Nadpis 9 Char"/>
    <w:link w:val="Nadpis9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table" w:customStyle="1" w:styleId="Mriekatabukysvetl1">
    <w:name w:val="Mriežka tabuľky – svetlá1"/>
    <w:basedOn w:val="Normlnatabuka"/>
    <w:uiPriority w:val="40"/>
    <w:rsid w:val="00A24BD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vetlmriekazvraznenie31">
    <w:name w:val="Svetlá mriežka – zvýraznenie 31"/>
    <w:basedOn w:val="Normlny"/>
    <w:link w:val="Svetlmriekazvraznenie3Char"/>
    <w:uiPriority w:val="34"/>
    <w:qFormat/>
    <w:rsid w:val="00A24BD5"/>
    <w:pPr>
      <w:pBdr>
        <w:top w:val="nil"/>
        <w:left w:val="nil"/>
        <w:bottom w:val="nil"/>
        <w:right w:val="nil"/>
        <w:between w:val="nil"/>
      </w:pBdr>
      <w:spacing w:before="120"/>
      <w:ind w:left="720"/>
      <w:contextualSpacing/>
      <w:jc w:val="both"/>
    </w:pPr>
    <w:rPr>
      <w:rFonts w:ascii="Arial Narrow" w:eastAsia="Arial Narrow" w:hAnsi="Arial Narrow" w:cs="Arial Narrow"/>
      <w:color w:val="000000"/>
      <w:szCs w:val="22"/>
    </w:rPr>
  </w:style>
  <w:style w:type="character" w:customStyle="1" w:styleId="Svetlmriekazvraznenie3Char">
    <w:name w:val="Svetlá mriežka – zvýraznenie 3 Char"/>
    <w:link w:val="Svetlmriekazvraznenie31"/>
    <w:uiPriority w:val="34"/>
    <w:locked/>
    <w:rsid w:val="00A24BD5"/>
    <w:rPr>
      <w:rFonts w:ascii="Arial Narrow" w:eastAsia="Arial Narrow" w:hAnsi="Arial Narrow" w:cs="Arial Narrow"/>
      <w:color w:val="000000"/>
    </w:rPr>
  </w:style>
  <w:style w:type="paragraph" w:customStyle="1" w:styleId="HlavikaTabuky">
    <w:name w:val="HlavičkaTabuľky"/>
    <w:basedOn w:val="Normlny"/>
    <w:qFormat/>
    <w:rsid w:val="007F0A32"/>
    <w:rPr>
      <w:rFonts w:ascii="Tahoma" w:hAnsi="Tahoma"/>
      <w:b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24BD5"/>
    <w:pPr>
      <w:spacing w:after="120"/>
    </w:pPr>
  </w:style>
  <w:style w:type="character" w:customStyle="1" w:styleId="ZkladntextChar">
    <w:name w:val="Základný text Char"/>
    <w:link w:val="Zkladntext"/>
    <w:uiPriority w:val="99"/>
    <w:semiHidden/>
    <w:rsid w:val="00A24BD5"/>
    <w:rPr>
      <w:rFonts w:ascii="Times New Roman" w:eastAsia="Times New Roman" w:hAnsi="Times New Roman" w:cs="Times New Roman"/>
      <w:szCs w:val="20"/>
      <w:lang w:val="en-US"/>
    </w:rPr>
  </w:style>
  <w:style w:type="character" w:styleId="Jemnzvraznenie">
    <w:name w:val="Subtle Emphasis"/>
    <w:basedOn w:val="Predvolenpsmoodseku"/>
    <w:uiPriority w:val="61"/>
    <w:rsid w:val="00310249"/>
    <w:rPr>
      <w:i w:val="0"/>
      <w:color w:val="auto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724BCD"/>
    <w:pPr>
      <w:tabs>
        <w:tab w:val="left" w:pos="315"/>
        <w:tab w:val="left" w:pos="442"/>
        <w:tab w:val="right" w:leader="dot" w:pos="9062"/>
      </w:tabs>
      <w:spacing w:before="120"/>
    </w:pPr>
    <w:rPr>
      <w:rFonts w:ascii="Tahoma" w:hAnsi="Tahoma"/>
      <w:b/>
      <w:caps/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862988"/>
    <w:pPr>
      <w:ind w:left="221"/>
    </w:pPr>
    <w:rPr>
      <w:rFonts w:ascii="Tahoma" w:hAnsi="Tahoma"/>
      <w:b/>
      <w:smallCaps/>
    </w:rPr>
  </w:style>
  <w:style w:type="character" w:styleId="Hypertextovprepojenie">
    <w:name w:val="Hyperlink"/>
    <w:basedOn w:val="Predvolenpsmoodseku"/>
    <w:uiPriority w:val="99"/>
    <w:unhideWhenUsed/>
    <w:rsid w:val="00F20CE0"/>
    <w:rPr>
      <w:i w:val="0"/>
      <w:color w:val="0563C1"/>
      <w:u w:val="single"/>
    </w:rPr>
  </w:style>
  <w:style w:type="paragraph" w:styleId="Nzov">
    <w:name w:val="Title"/>
    <w:basedOn w:val="Normlny"/>
    <w:next w:val="Normlny"/>
    <w:link w:val="NzovChar"/>
    <w:qFormat/>
    <w:rsid w:val="00A24BD5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NzovChar">
    <w:name w:val="Názov Char"/>
    <w:link w:val="Nzov"/>
    <w:uiPriority w:val="10"/>
    <w:rsid w:val="00A24BD5"/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table" w:styleId="Mriekatabuky">
    <w:name w:val="Table Grid"/>
    <w:basedOn w:val="Normlnatabuka"/>
    <w:uiPriority w:val="39"/>
    <w:rsid w:val="008545E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qFormat/>
    <w:rsid w:val="00862988"/>
    <w:pPr>
      <w:spacing w:after="200"/>
    </w:pPr>
    <w:rPr>
      <w:i/>
      <w:iCs/>
      <w:color w:val="44546A"/>
      <w:sz w:val="18"/>
      <w:szCs w:val="18"/>
    </w:rPr>
  </w:style>
  <w:style w:type="paragraph" w:styleId="Obsah3">
    <w:name w:val="toc 3"/>
    <w:basedOn w:val="Normlny"/>
    <w:next w:val="Normlny"/>
    <w:autoRedefine/>
    <w:uiPriority w:val="39"/>
    <w:unhideWhenUsed/>
    <w:rsid w:val="00862988"/>
    <w:pPr>
      <w:ind w:left="442"/>
    </w:pPr>
    <w:rPr>
      <w:rFonts w:ascii="Tahoma" w:hAnsi="Tahoma"/>
      <w:b/>
    </w:rPr>
  </w:style>
  <w:style w:type="paragraph" w:styleId="Hlavika">
    <w:name w:val="header"/>
    <w:basedOn w:val="Normlny"/>
    <w:link w:val="HlavikaChar"/>
    <w:uiPriority w:val="99"/>
    <w:unhideWhenUsed/>
    <w:rsid w:val="0086298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862988"/>
    <w:rPr>
      <w:rFonts w:ascii="Times New Roman" w:eastAsia="Times New Roman" w:hAnsi="Times New Roman"/>
      <w:sz w:val="22"/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862988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62988"/>
    <w:rPr>
      <w:rFonts w:ascii="Times New Roman" w:eastAsia="Times New Roman" w:hAnsi="Times New Roman"/>
      <w:sz w:val="22"/>
      <w:lang w:val="en-US" w:eastAsia="en-US"/>
    </w:rPr>
  </w:style>
  <w:style w:type="character" w:styleId="PouitHypertextovPrepojenie">
    <w:name w:val="FollowedHyperlink"/>
    <w:uiPriority w:val="99"/>
    <w:semiHidden/>
    <w:unhideWhenUsed/>
    <w:rsid w:val="00352DB5"/>
    <w:rPr>
      <w:color w:val="954F72"/>
      <w:u w:val="single"/>
    </w:rPr>
  </w:style>
  <w:style w:type="character" w:styleId="Odkaznakomentr">
    <w:name w:val="annotation reference"/>
    <w:uiPriority w:val="99"/>
    <w:semiHidden/>
    <w:unhideWhenUsed/>
    <w:rsid w:val="0087052E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rsid w:val="007365F8"/>
    <w:rPr>
      <w:sz w:val="20"/>
      <w:szCs w:val="24"/>
    </w:rPr>
  </w:style>
  <w:style w:type="character" w:customStyle="1" w:styleId="TextkomentraChar">
    <w:name w:val="Text komentára Char"/>
    <w:link w:val="Textkomentra"/>
    <w:uiPriority w:val="99"/>
    <w:rsid w:val="007365F8"/>
    <w:rPr>
      <w:rFonts w:ascii="Arial" w:eastAsia="Times New Roman" w:hAnsi="Arial"/>
      <w:szCs w:val="24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052E"/>
    <w:rPr>
      <w:b/>
      <w:bCs/>
      <w:szCs w:val="20"/>
    </w:rPr>
  </w:style>
  <w:style w:type="character" w:customStyle="1" w:styleId="PredmetkomentraChar">
    <w:name w:val="Predmet komentára Char"/>
    <w:link w:val="Predmetkomentra"/>
    <w:uiPriority w:val="99"/>
    <w:semiHidden/>
    <w:rsid w:val="0087052E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052E"/>
    <w:rPr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7052E"/>
    <w:rPr>
      <w:rFonts w:ascii="Times New Roman" w:eastAsia="Times New Roman" w:hAnsi="Times New Roman"/>
      <w:sz w:val="18"/>
      <w:szCs w:val="18"/>
      <w:lang w:val="en-US" w:eastAsia="en-US"/>
    </w:rPr>
  </w:style>
  <w:style w:type="paragraph" w:customStyle="1" w:styleId="Instrukcia">
    <w:name w:val="Instrukcia"/>
    <w:basedOn w:val="Normlny"/>
    <w:qFormat/>
    <w:rsid w:val="00123B73"/>
    <w:rPr>
      <w:rFonts w:eastAsia="Tahoma"/>
      <w:i/>
      <w:color w:val="96969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B3B8D"/>
    <w:pPr>
      <w:jc w:val="both"/>
    </w:pPr>
    <w:rPr>
      <w:rFonts w:ascii="Arial Narrow" w:hAnsi="Arial Narrow"/>
      <w:sz w:val="20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AB3B8D"/>
    <w:rPr>
      <w:rFonts w:ascii="Arial Narrow" w:eastAsia="Times New Roman" w:hAnsi="Arial Narrow"/>
      <w:lang w:eastAsia="en-US"/>
    </w:rPr>
  </w:style>
  <w:style w:type="character" w:styleId="Odkaznapoznmkupodiarou">
    <w:name w:val="footnote reference"/>
    <w:uiPriority w:val="99"/>
    <w:semiHidden/>
    <w:unhideWhenUsed/>
    <w:rsid w:val="00AB3B8D"/>
    <w:rPr>
      <w:vertAlign w:val="superscript"/>
    </w:rPr>
  </w:style>
  <w:style w:type="paragraph" w:customStyle="1" w:styleId="InstrukciaZoznam">
    <w:name w:val="InstrukciaZoznam"/>
    <w:basedOn w:val="Instrukcia"/>
    <w:qFormat/>
    <w:rsid w:val="000B2EFB"/>
    <w:pPr>
      <w:numPr>
        <w:numId w:val="6"/>
      </w:numPr>
    </w:pPr>
  </w:style>
  <w:style w:type="paragraph" w:customStyle="1" w:styleId="Textpoznmky">
    <w:name w:val="Text poznámky"/>
    <w:basedOn w:val="Textpoznmkypodiarou"/>
    <w:qFormat/>
    <w:rsid w:val="007365F8"/>
    <w:rPr>
      <w:sz w:val="16"/>
      <w:szCs w:val="16"/>
    </w:rPr>
  </w:style>
  <w:style w:type="table" w:styleId="Tabukasozoznamom1svetl">
    <w:name w:val="List Table 1 Light"/>
    <w:basedOn w:val="Normlnatabuka"/>
    <w:uiPriority w:val="51"/>
    <w:rsid w:val="00AB3B8D"/>
    <w:rPr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Normlnywebov">
    <w:name w:val="Normal (Web)"/>
    <w:basedOn w:val="Normlny"/>
    <w:uiPriority w:val="99"/>
    <w:unhideWhenUsed/>
    <w:rsid w:val="007F0A32"/>
    <w:pPr>
      <w:spacing w:before="100" w:beforeAutospacing="1" w:after="100" w:afterAutospacing="1"/>
      <w:jc w:val="both"/>
    </w:pPr>
    <w:rPr>
      <w:szCs w:val="24"/>
      <w:lang w:eastAsia="sk-SK"/>
    </w:rPr>
  </w:style>
  <w:style w:type="table" w:styleId="Tabukasmriekou2zvraznenie1">
    <w:name w:val="Grid Table 2 Accent 1"/>
    <w:basedOn w:val="Normlnatabuka"/>
    <w:uiPriority w:val="40"/>
    <w:rsid w:val="000B0AD8"/>
    <w:pPr>
      <w:jc w:val="both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Zvraznenodkaz">
    <w:name w:val="Intense Reference"/>
    <w:basedOn w:val="Predvolenpsmoodseku"/>
    <w:uiPriority w:val="64"/>
    <w:qFormat/>
    <w:rsid w:val="007365F8"/>
    <w:rPr>
      <w:b/>
      <w:bCs/>
      <w:smallCaps/>
      <w:color w:val="4472C4" w:themeColor="accent1"/>
      <w:spacing w:val="5"/>
    </w:rPr>
  </w:style>
  <w:style w:type="paragraph" w:styleId="Podtitul">
    <w:name w:val="Subtitle"/>
    <w:basedOn w:val="Normlny"/>
    <w:next w:val="Normlny"/>
    <w:link w:val="PodtitulChar"/>
    <w:qFormat/>
    <w:rsid w:val="000B0AD8"/>
    <w:pPr>
      <w:keepNext/>
      <w:keepLines/>
      <w:spacing w:before="360" w:after="80" w:line="259" w:lineRule="auto"/>
      <w:jc w:val="both"/>
    </w:pPr>
    <w:rPr>
      <w:rFonts w:ascii="Georgia" w:eastAsia="Georgia" w:hAnsi="Georgia" w:cs="Georgia"/>
      <w:color w:val="666666"/>
      <w:sz w:val="48"/>
      <w:szCs w:val="48"/>
      <w:lang w:eastAsia="sk-SK"/>
    </w:rPr>
  </w:style>
  <w:style w:type="character" w:customStyle="1" w:styleId="PodtitulChar">
    <w:name w:val="Podtitul Char"/>
    <w:link w:val="Podtitul"/>
    <w:rsid w:val="000B0AD8"/>
    <w:rPr>
      <w:rFonts w:ascii="Georgia" w:eastAsia="Georgia" w:hAnsi="Georgia" w:cs="Georgia"/>
      <w:color w:val="666666"/>
      <w:sz w:val="48"/>
      <w:szCs w:val="48"/>
    </w:rPr>
  </w:style>
  <w:style w:type="character" w:styleId="Vrazn">
    <w:name w:val="Strong"/>
    <w:uiPriority w:val="22"/>
    <w:qFormat/>
    <w:rsid w:val="000B0AD8"/>
    <w:rPr>
      <w:b/>
      <w:bCs/>
    </w:rPr>
  </w:style>
  <w:style w:type="paragraph" w:styleId="Obsah4">
    <w:name w:val="toc 4"/>
    <w:basedOn w:val="Normlny"/>
    <w:next w:val="Normlny"/>
    <w:autoRedefine/>
    <w:uiPriority w:val="39"/>
    <w:unhideWhenUsed/>
    <w:rsid w:val="000B0AD8"/>
    <w:pPr>
      <w:spacing w:after="100" w:line="259" w:lineRule="auto"/>
      <w:ind w:left="540"/>
      <w:jc w:val="both"/>
    </w:pPr>
    <w:rPr>
      <w:rFonts w:ascii="Calibri" w:eastAsia="Calibri" w:hAnsi="Calibri" w:cs="Calibri"/>
      <w:sz w:val="18"/>
      <w:szCs w:val="18"/>
      <w:lang w:eastAsia="sk-SK"/>
    </w:rPr>
  </w:style>
  <w:style w:type="paragraph" w:styleId="Zoznamobrzkov">
    <w:name w:val="table of figures"/>
    <w:basedOn w:val="Normlny"/>
    <w:next w:val="Normlny"/>
    <w:uiPriority w:val="99"/>
    <w:unhideWhenUsed/>
    <w:rsid w:val="000B0AD8"/>
    <w:pPr>
      <w:spacing w:line="259" w:lineRule="auto"/>
      <w:jc w:val="both"/>
    </w:pPr>
    <w:rPr>
      <w:rFonts w:ascii="Calibri" w:eastAsia="Calibri" w:hAnsi="Calibri" w:cs="Calibri"/>
      <w:sz w:val="18"/>
      <w:szCs w:val="18"/>
      <w:lang w:eastAsia="sk-SK"/>
    </w:rPr>
  </w:style>
  <w:style w:type="paragraph" w:customStyle="1" w:styleId="Default">
    <w:name w:val="Default"/>
    <w:rsid w:val="000B0AD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sk-SK"/>
    </w:rPr>
  </w:style>
  <w:style w:type="paragraph" w:styleId="Odsekzoznamu">
    <w:name w:val="List Paragraph"/>
    <w:aliases w:val="Llista Nivell1,Lista de nivel 1,Lettre d'introduction,Table of contents numbered,Paragraphe de liste PBLH,BULLET 1,List Bulletized,List Paragraph Char Char,1st level - Bullet List Paragraph,Bullet Number,lp1,lp11,Use Case List Paragraph,n"/>
    <w:basedOn w:val="Normlny"/>
    <w:link w:val="OdsekzoznamuChar"/>
    <w:uiPriority w:val="1"/>
    <w:qFormat/>
    <w:rsid w:val="00414B43"/>
    <w:pPr>
      <w:ind w:left="720"/>
      <w:contextualSpacing/>
    </w:pPr>
  </w:style>
  <w:style w:type="character" w:customStyle="1" w:styleId="OdsekzoznamuChar">
    <w:name w:val="Odsek zoznamu Char"/>
    <w:aliases w:val="Llista Nivell1 Char,Lista de nivel 1 Char,Lettre d'introduction Char,Table of contents numbered Char,Paragraphe de liste PBLH Char,BULLET 1 Char,List Bulletized Char,List Paragraph Char Char Char,1st level - Bullet List Paragraph Char"/>
    <w:link w:val="Odsekzoznamu"/>
    <w:qFormat/>
    <w:locked/>
    <w:rsid w:val="00414B43"/>
    <w:rPr>
      <w:rFonts w:ascii="Times New Roman" w:eastAsia="Times New Roman" w:hAnsi="Times New Roman"/>
      <w:sz w:val="22"/>
      <w:lang w:val="en-US" w:eastAsia="en-US"/>
    </w:rPr>
  </w:style>
  <w:style w:type="character" w:customStyle="1" w:styleId="spellingerror">
    <w:name w:val="spellingerror"/>
    <w:rsid w:val="00E0566C"/>
  </w:style>
  <w:style w:type="paragraph" w:styleId="Revzia">
    <w:name w:val="Revision"/>
    <w:hidden/>
    <w:uiPriority w:val="99"/>
    <w:unhideWhenUsed/>
    <w:rsid w:val="00650B8B"/>
    <w:rPr>
      <w:rFonts w:ascii="Times New Roman" w:eastAsia="Times New Roman" w:hAnsi="Times New Roman"/>
      <w:sz w:val="22"/>
      <w:lang w:val="en-US" w:eastAsia="en-US"/>
    </w:rPr>
  </w:style>
  <w:style w:type="paragraph" w:styleId="Hlavikaobsahu">
    <w:name w:val="TOC Heading"/>
    <w:basedOn w:val="Nadpis1"/>
    <w:next w:val="Normlny"/>
    <w:uiPriority w:val="39"/>
    <w:unhideWhenUsed/>
    <w:qFormat/>
    <w:rsid w:val="00377BB2"/>
    <w:pPr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lang w:eastAsia="sk-SK"/>
    </w:rPr>
  </w:style>
  <w:style w:type="character" w:styleId="Intenzvnezvraznenie">
    <w:name w:val="Intense Emphasis"/>
    <w:basedOn w:val="Predvolenpsmoodseku"/>
    <w:uiPriority w:val="62"/>
    <w:rsid w:val="00310249"/>
    <w:rPr>
      <w:b/>
      <w:i w:val="0"/>
      <w:iCs/>
      <w:color w:val="auto"/>
      <w:u w:val="single"/>
    </w:rPr>
  </w:style>
  <w:style w:type="table" w:styleId="Mriekatabukysvetl">
    <w:name w:val="Grid Table Light"/>
    <w:basedOn w:val="Normlnatabuka"/>
    <w:uiPriority w:val="40"/>
    <w:rsid w:val="006A515F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adpiscislovany">
    <w:name w:val="Nadpis cislovany"/>
    <w:basedOn w:val="Normlny"/>
    <w:link w:val="NadpiscislovanyChar"/>
    <w:qFormat/>
    <w:rsid w:val="006A515F"/>
    <w:pPr>
      <w:keepNext/>
      <w:keepLines/>
      <w:numPr>
        <w:numId w:val="12"/>
      </w:numPr>
      <w:spacing w:before="120" w:after="120"/>
      <w:outlineLvl w:val="0"/>
    </w:pPr>
    <w:rPr>
      <w:rFonts w:ascii="Tahoma" w:hAnsi="Tahoma" w:cs="Calibri"/>
      <w:b/>
      <w:bCs/>
      <w:szCs w:val="16"/>
    </w:rPr>
  </w:style>
  <w:style w:type="character" w:customStyle="1" w:styleId="NadpiscislovanyChar">
    <w:name w:val="Nadpis cislovany Char"/>
    <w:basedOn w:val="Predvolenpsmoodseku"/>
    <w:link w:val="Nadpiscislovany"/>
    <w:rsid w:val="006A515F"/>
    <w:rPr>
      <w:rFonts w:ascii="Tahoma" w:eastAsia="Times New Roman" w:hAnsi="Tahoma" w:cs="Calibri"/>
      <w:b/>
      <w:bCs/>
      <w:sz w:val="16"/>
      <w:szCs w:val="16"/>
      <w:lang w:eastAsia="en-US"/>
    </w:rPr>
  </w:style>
  <w:style w:type="paragraph" w:customStyle="1" w:styleId="TableParagraph">
    <w:name w:val="Table Paragraph"/>
    <w:basedOn w:val="Normlny"/>
    <w:uiPriority w:val="1"/>
    <w:qFormat/>
    <w:rsid w:val="00002926"/>
    <w:pPr>
      <w:widowControl w:val="0"/>
      <w:autoSpaceDE w:val="0"/>
      <w:autoSpaceDN w:val="0"/>
      <w:spacing w:after="0"/>
    </w:pPr>
    <w:rPr>
      <w:rFonts w:eastAsia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20e292-a949-48d3-9f51-267bc5ed0406">
      <Terms xmlns="http://schemas.microsoft.com/office/infopath/2007/PartnerControls"/>
    </lcf76f155ced4ddcb4097134ff3c332f>
    <TaxCatchAll xmlns="95551a1d-60dc-425d-a73d-70b30a0c3a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30781B7C096A4AAD76133E776DCDF6" ma:contentTypeVersion="12" ma:contentTypeDescription="Umožňuje vytvoriť nový dokument." ma:contentTypeScope="" ma:versionID="c2f50eff79901e4b9b227d847194af11">
  <xsd:schema xmlns:xsd="http://www.w3.org/2001/XMLSchema" xmlns:xs="http://www.w3.org/2001/XMLSchema" xmlns:p="http://schemas.microsoft.com/office/2006/metadata/properties" xmlns:ns2="7320e292-a949-48d3-9f51-267bc5ed0406" xmlns:ns3="95551a1d-60dc-425d-a73d-70b30a0c3ac2" targetNamespace="http://schemas.microsoft.com/office/2006/metadata/properties" ma:root="true" ma:fieldsID="bf1d10f1d6b3033a33e27b6b8cf7e1d6" ns2:_="" ns3:_="">
    <xsd:import namespace="7320e292-a949-48d3-9f51-267bc5ed0406"/>
    <xsd:import namespace="95551a1d-60dc-425d-a73d-70b30a0c3a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0e292-a949-48d3-9f51-267bc5ed0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a" ma:readOnly="false" ma:fieldId="{5cf76f15-5ced-4ddc-b409-7134ff3c332f}" ma:taxonomyMulti="true" ma:sspId="823deb3c-b9f3-4fad-b534-fe0741e7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51a1d-60dc-425d-a73d-70b30a0c3ac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65a1e2c-2b0a-427b-9f6c-5c2e8879dc5d}" ma:internalName="TaxCatchAll" ma:showField="CatchAllData" ma:web="95551a1d-60dc-425d-a73d-70b30a0c3a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CE0E3-B15A-42E3-9C10-04D5A5E056B7}">
  <ds:schemaRefs>
    <ds:schemaRef ds:uri="http://schemas.microsoft.com/office/2006/metadata/properties"/>
    <ds:schemaRef ds:uri="http://schemas.microsoft.com/office/infopath/2007/PartnerControls"/>
    <ds:schemaRef ds:uri="7320e292-a949-48d3-9f51-267bc5ed0406"/>
    <ds:schemaRef ds:uri="95551a1d-60dc-425d-a73d-70b30a0c3ac2"/>
  </ds:schemaRefs>
</ds:datastoreItem>
</file>

<file path=customXml/itemProps2.xml><?xml version="1.0" encoding="utf-8"?>
<ds:datastoreItem xmlns:ds="http://schemas.openxmlformats.org/officeDocument/2006/customXml" ds:itemID="{BA8C99F7-C331-465E-A3F2-CE33C6279B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CECC62-86CB-460B-A505-50A0F1636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0e292-a949-48d3-9f51-267bc5ed0406"/>
    <ds:schemaRef ds:uri="95551a1d-60dc-425d-a73d-70b30a0c3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67F905-AFCB-4AC6-8673-9429104F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21</Pages>
  <Words>6690</Words>
  <Characters>38136</Characters>
  <Application>Microsoft Office Word</Application>
  <DocSecurity>0</DocSecurity>
  <Lines>317</Lines>
  <Paragraphs>89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Vítek</dc:creator>
  <cp:keywords/>
  <dc:description/>
  <cp:lastModifiedBy>User</cp:lastModifiedBy>
  <cp:revision>291</cp:revision>
  <cp:lastPrinted>2021-09-17T18:15:00Z</cp:lastPrinted>
  <dcterms:created xsi:type="dcterms:W3CDTF">2023-12-22T15:56:00Z</dcterms:created>
  <dcterms:modified xsi:type="dcterms:W3CDTF">2025-01-20T11:42:00Z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0x0101001830781B7C096A4AAD76133E776DCDF6</vt:lpwstr>
  </property>
  <property fmtid="{D5CDD505-2E9C-101B-9397-08002B2CF9AE}" pid="3" name="MediaServiceImageTags">
    <vt:lpwstr/>
  </property>
</Properties>
</file>